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color w:val="c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discipline?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Related or sub-disciplines?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Starting salary range.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Industries or services which employee this type of engineer.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12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L. Campbell 4/14/2018 5:17 PM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Tech Trek Outreach Teacher’s Camp</w:t>
      <w:tab/>
      <w:t xml:space="preserve">Ju</w:t>
    </w:r>
    <w:r w:rsidDel="00000000" w:rsidR="00000000" w:rsidRPr="00000000">
      <w:rPr>
        <w:rtl w:val="0"/>
      </w:rPr>
      <w:t xml:space="preserve">ly 2019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Teachers’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2.5 Days</w:t>
      <w:tab/>
      <w:tab/>
      <w:t xml:space="preserve">Engineering Disciplines Handout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B161E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049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4977"/>
  </w:style>
  <w:style w:type="paragraph" w:styleId="Footer">
    <w:name w:val="footer"/>
    <w:basedOn w:val="Normal"/>
    <w:link w:val="FooterChar"/>
    <w:uiPriority w:val="99"/>
    <w:unhideWhenUsed w:val="1"/>
    <w:rsid w:val="004049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4977"/>
  </w:style>
  <w:style w:type="paragraph" w:styleId="ListParagraph">
    <w:name w:val="List Paragraph"/>
    <w:basedOn w:val="Normal"/>
    <w:uiPriority w:val="34"/>
    <w:qFormat w:val="1"/>
    <w:rsid w:val="0071237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84E0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 w:val="1"/>
    <w:rsid w:val="00745DCF"/>
    <w:rPr>
      <w:b w:val="1"/>
      <w:bCs w:val="1"/>
    </w:rPr>
  </w:style>
  <w:style w:type="character" w:styleId="Heading1Char" w:customStyle="1">
    <w:name w:val="Heading 1 Char"/>
    <w:basedOn w:val="DefaultParagraphFont"/>
    <w:link w:val="Heading1"/>
    <w:uiPriority w:val="9"/>
    <w:rsid w:val="002B161E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hXgR7ISNh7NzXtgp6gyoKcj4qA==">AMUW2mV4MLRB5i6pJPbg2e/tJ5B0mCOZESM7Mffmg57aUjPknlhs4ebcUBTeaSfyoawM9YA286bomEAtSD7HNw6sybNPAwcxV9sEFFdqS2Nt/i/UeiLBBow5RaKh4Fp6r45bp3HzXGl+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2018-04-14T22:16:00Z</dcterms:created>
  <dc:creator>Martin Campbell</dc:creator>
</cp:coreProperties>
</file>