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EFA9C" w14:textId="2BF8EF8E" w:rsidR="00100220" w:rsidRDefault="00100220" w:rsidP="00100220">
      <w:pPr>
        <w:pStyle w:val="Heading2"/>
        <w:rPr>
          <w:lang w:val="en"/>
        </w:rPr>
      </w:pPr>
      <w:r>
        <w:rPr>
          <w:lang w:val="en"/>
        </w:rPr>
        <w:t xml:space="preserve">Lab </w:t>
      </w:r>
      <w:r w:rsidR="00CA7801">
        <w:rPr>
          <w:lang w:val="en"/>
        </w:rPr>
        <w:t>1:</w:t>
      </w:r>
      <w:r>
        <w:rPr>
          <w:lang w:val="en"/>
        </w:rPr>
        <w:t xml:space="preserve"> Introduction to SCADA Control Systems</w:t>
      </w:r>
    </w:p>
    <w:p w14:paraId="6D1130EC" w14:textId="3909DB54" w:rsidR="00100220" w:rsidRDefault="005A0A27" w:rsidP="00100220">
      <w:pPr>
        <w:pStyle w:val="NormalWeb"/>
        <w:spacing w:after="240" w:afterAutospacing="0"/>
        <w:rPr>
          <w:lang w:val="en"/>
        </w:rPr>
      </w:pPr>
      <w:r>
        <w:rPr>
          <w:rStyle w:val="Strong"/>
          <w:lang w:val="en"/>
        </w:rPr>
        <w:t>Estimated Time: 1 hour and 40 minutes</w:t>
      </w:r>
      <w:r w:rsidR="00100220">
        <w:rPr>
          <w:lang w:val="en"/>
        </w:rPr>
        <w:t xml:space="preserve">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100220">
        <w:rPr>
          <w:rStyle w:val="Strong"/>
          <w:lang w:val="en"/>
        </w:rPr>
        <w:t>Purpose:</w:t>
      </w:r>
      <w:r w:rsidR="00100220">
        <w:rPr>
          <w:lang w:val="en"/>
        </w:rPr>
        <w:t xml:space="preserve"> The purpose of this Lab exercise is to familiarize the student with </w:t>
      </w:r>
      <w:r w:rsidR="009C6EE2">
        <w:rPr>
          <w:lang w:val="en"/>
        </w:rPr>
        <w:t xml:space="preserve">the virtual </w:t>
      </w:r>
      <w:r w:rsidR="00100220">
        <w:rPr>
          <w:lang w:val="en"/>
        </w:rPr>
        <w:t xml:space="preserve">SCADA Control </w:t>
      </w:r>
      <w:proofErr w:type="gramStart"/>
      <w:r w:rsidR="00100220">
        <w:rPr>
          <w:lang w:val="en"/>
        </w:rPr>
        <w:t>Systems, and</w:t>
      </w:r>
      <w:proofErr w:type="gramEnd"/>
      <w:r w:rsidR="00100220">
        <w:rPr>
          <w:lang w:val="en"/>
        </w:rPr>
        <w:t xml:space="preserve"> begin configuring the virtual environment that will be used throughout the remaining labs.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100220">
        <w:rPr>
          <w:rStyle w:val="Strong"/>
          <w:lang w:val="en"/>
        </w:rPr>
        <w:t>Objective:</w:t>
      </w:r>
      <w:r w:rsidR="00100220">
        <w:rPr>
          <w:lang w:val="en"/>
        </w:rPr>
        <w:t xml:space="preserve"> The student will research software, protocols and tools used by SCADA Control Systems and the components within the UAH </w:t>
      </w:r>
      <w:r w:rsidR="00820E7D">
        <w:rPr>
          <w:lang w:val="en"/>
        </w:rPr>
        <w:t>environment</w:t>
      </w:r>
      <w:r w:rsidR="00100220">
        <w:rPr>
          <w:lang w:val="en"/>
        </w:rPr>
        <w:t xml:space="preserve">. The student should be able to operate the control system environments </w:t>
      </w:r>
      <w:proofErr w:type="gramStart"/>
      <w:r w:rsidR="00100220">
        <w:rPr>
          <w:lang w:val="en"/>
        </w:rPr>
        <w:t>at the conclusion of</w:t>
      </w:r>
      <w:proofErr w:type="gramEnd"/>
      <w:r w:rsidR="00100220">
        <w:rPr>
          <w:lang w:val="en"/>
        </w:rPr>
        <w:t xml:space="preserve"> this lab.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100220">
        <w:rPr>
          <w:b/>
          <w:bCs/>
          <w:lang w:val="en"/>
        </w:rPr>
        <w:t>Lab Setup and Requirements:</w:t>
      </w:r>
      <w:r w:rsidR="00100220">
        <w:rPr>
          <w:lang w:val="en"/>
        </w:rPr>
        <w:t xml:space="preserve"> The student will need a browser with internet access to conduct research and download any necessary lab files. This lab assumes the student has previous experience using </w:t>
      </w:r>
      <w:r w:rsidR="009C6EE2">
        <w:rPr>
          <w:lang w:val="en"/>
        </w:rPr>
        <w:t>computer simulations</w:t>
      </w:r>
      <w:r w:rsidR="00100220">
        <w:rPr>
          <w:lang w:val="en"/>
        </w:rPr>
        <w:t>.</w:t>
      </w:r>
    </w:p>
    <w:p w14:paraId="478ED07C" w14:textId="77777777" w:rsidR="00100220" w:rsidRDefault="00EE73EE" w:rsidP="00100220">
      <w:pPr>
        <w:jc w:val="center"/>
        <w:rPr>
          <w:lang w:val="en"/>
        </w:rPr>
      </w:pPr>
      <w:r>
        <w:rPr>
          <w:lang w:val="en"/>
        </w:rPr>
        <w:pict w14:anchorId="18A0D574">
          <v:rect id="_x0000_i1025" style="width:.05pt;height:1.5pt" o:hralign="center" o:hrstd="t" o:hr="t" fillcolor="#a0a0a0" stroked="f"/>
        </w:pict>
      </w:r>
    </w:p>
    <w:p w14:paraId="2813D213" w14:textId="2134E834" w:rsidR="00100220" w:rsidRDefault="009C6EE2" w:rsidP="00100220">
      <w:pPr>
        <w:pStyle w:val="Heading2"/>
        <w:rPr>
          <w:lang w:val="en"/>
        </w:rPr>
      </w:pPr>
      <w:r>
        <w:rPr>
          <w:lang w:val="en"/>
        </w:rPr>
        <w:t>Exercise #1</w:t>
      </w:r>
      <w:r w:rsidR="00100220">
        <w:rPr>
          <w:lang w:val="en"/>
        </w:rPr>
        <w:t xml:space="preserve"> - Introduction to the UAH SCADA and Docker Environment</w:t>
      </w:r>
    </w:p>
    <w:p w14:paraId="4F8BB8CC" w14:textId="77777777" w:rsidR="00971C9D" w:rsidRDefault="00971C9D" w:rsidP="00100220">
      <w:pPr>
        <w:rPr>
          <w:lang w:val="en"/>
        </w:rPr>
      </w:pPr>
    </w:p>
    <w:p w14:paraId="1B6EEA76" w14:textId="08DADE38" w:rsidR="00100220" w:rsidRDefault="00100220" w:rsidP="00100220">
      <w:pPr>
        <w:rPr>
          <w:lang w:val="en"/>
        </w:rPr>
      </w:pPr>
      <w:r>
        <w:rPr>
          <w:lang w:val="en"/>
        </w:rPr>
        <w:t xml:space="preserve">The UAH environment will utilize Virtual Box to simulate </w:t>
      </w:r>
      <w:r w:rsidR="00971C9D">
        <w:rPr>
          <w:lang w:val="en"/>
        </w:rPr>
        <w:t xml:space="preserve">three </w:t>
      </w:r>
      <w:r>
        <w:rPr>
          <w:lang w:val="en"/>
        </w:rPr>
        <w:t xml:space="preserve">industrial control systems: </w:t>
      </w:r>
    </w:p>
    <w:p w14:paraId="09257641" w14:textId="5EA070D4" w:rsidR="00100220" w:rsidRDefault="00100220" w:rsidP="00100220">
      <w:pPr>
        <w:numPr>
          <w:ilvl w:val="0"/>
          <w:numId w:val="16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One </w:t>
      </w:r>
      <w:r w:rsidR="009C6EE2">
        <w:rPr>
          <w:lang w:val="en"/>
        </w:rPr>
        <w:t>Water Storage Tank</w:t>
      </w:r>
    </w:p>
    <w:p w14:paraId="7D3656BA" w14:textId="088ED7B8" w:rsidR="00100220" w:rsidRDefault="00100220" w:rsidP="00100220">
      <w:pPr>
        <w:numPr>
          <w:ilvl w:val="0"/>
          <w:numId w:val="16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One Station Gas Pipeline</w:t>
      </w:r>
    </w:p>
    <w:p w14:paraId="6AF65148" w14:textId="3A6AE14B" w:rsidR="00971C9D" w:rsidRDefault="00971C9D" w:rsidP="00100220">
      <w:pPr>
        <w:numPr>
          <w:ilvl w:val="0"/>
          <w:numId w:val="16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Heat Exchanger</w:t>
      </w:r>
    </w:p>
    <w:p w14:paraId="28AA29D6" w14:textId="574E1B01" w:rsidR="00100220" w:rsidRDefault="00100220" w:rsidP="00100220">
      <w:pPr>
        <w:rPr>
          <w:lang w:val="en"/>
        </w:rPr>
      </w:pPr>
      <w:r>
        <w:rPr>
          <w:lang w:val="en"/>
        </w:rPr>
        <w:t xml:space="preserve">The </w:t>
      </w:r>
      <w:r w:rsidR="00971C9D">
        <w:rPr>
          <w:lang w:val="en"/>
        </w:rPr>
        <w:t>models</w:t>
      </w:r>
      <w:r>
        <w:rPr>
          <w:lang w:val="en"/>
        </w:rPr>
        <w:t xml:space="preserve"> can only be run individually. </w:t>
      </w:r>
      <w:r>
        <w:rPr>
          <w:lang w:val="en"/>
        </w:rPr>
        <w:br/>
        <w:t>Login for the</w:t>
      </w:r>
      <w:r w:rsidR="009C6EE2">
        <w:rPr>
          <w:lang w:val="en"/>
        </w:rPr>
        <w:t xml:space="preserve"> virtual machine = </w:t>
      </w:r>
      <w:proofErr w:type="spellStart"/>
      <w:proofErr w:type="gramStart"/>
      <w:r>
        <w:rPr>
          <w:lang w:val="en"/>
        </w:rPr>
        <w:t>username:ccre</w:t>
      </w:r>
      <w:proofErr w:type="spellEnd"/>
      <w:proofErr w:type="gramEnd"/>
      <w:r>
        <w:rPr>
          <w:lang w:val="en"/>
        </w:rPr>
        <w:t xml:space="preserve">, </w:t>
      </w:r>
      <w:proofErr w:type="spellStart"/>
      <w:r>
        <w:rPr>
          <w:lang w:val="en"/>
        </w:rPr>
        <w:t>password:ccre</w:t>
      </w:r>
      <w:proofErr w:type="spellEnd"/>
    </w:p>
    <w:p w14:paraId="1C18B9C2" w14:textId="04F4A360" w:rsidR="00100220" w:rsidRDefault="00100220" w:rsidP="00100220">
      <w:pPr>
        <w:rPr>
          <w:lang w:val="en"/>
        </w:rPr>
      </w:pPr>
      <w:r>
        <w:rPr>
          <w:lang w:val="en"/>
        </w:rPr>
        <w:t>The following scripts are p</w:t>
      </w:r>
      <w:r w:rsidR="009C6EE2">
        <w:rPr>
          <w:lang w:val="en"/>
        </w:rPr>
        <w:t xml:space="preserve">rovided on the virtual machine: </w:t>
      </w:r>
      <w:r>
        <w:rPr>
          <w:lang w:val="en"/>
        </w:rPr>
        <w:t>/home/</w:t>
      </w:r>
      <w:proofErr w:type="spellStart"/>
      <w:r>
        <w:rPr>
          <w:lang w:val="en"/>
        </w:rPr>
        <w:t>ccre</w:t>
      </w:r>
      <w:proofErr w:type="spellEnd"/>
      <w:r>
        <w:rPr>
          <w:lang w:val="en"/>
        </w:rPr>
        <w:t>/</w:t>
      </w:r>
      <w:r w:rsidR="00E57C70">
        <w:rPr>
          <w:lang w:val="en"/>
        </w:rPr>
        <w:t>Scada lab</w:t>
      </w:r>
      <w:r w:rsidR="009C6EE2">
        <w:rPr>
          <w:lang w:val="en"/>
        </w:rPr>
        <w:t>/scripts</w:t>
      </w:r>
      <w:r>
        <w:rPr>
          <w:lang w:val="en"/>
        </w:rPr>
        <w:t xml:space="preserve">. These scripts will be utilized throughout the labs, so familiarize yourself with the content and usage of each script. </w:t>
      </w:r>
    </w:p>
    <w:p w14:paraId="7B9B013E" w14:textId="10C4F802" w:rsidR="00100220" w:rsidRDefault="00100220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gaspipeline.sh</w:t>
      </w:r>
      <w:r w:rsidR="009C6EE2">
        <w:rPr>
          <w:lang w:val="en"/>
        </w:rPr>
        <w:t xml:space="preserve"> </w:t>
      </w:r>
      <w:r>
        <w:rPr>
          <w:lang w:val="en"/>
        </w:rPr>
        <w:t>-</w:t>
      </w:r>
      <w:r w:rsidR="009C6EE2">
        <w:rPr>
          <w:lang w:val="en"/>
        </w:rPr>
        <w:t xml:space="preserve"> </w:t>
      </w:r>
      <w:r>
        <w:rPr>
          <w:lang w:val="en"/>
        </w:rPr>
        <w:t xml:space="preserve">Stops &amp; removes </w:t>
      </w:r>
      <w:r w:rsidR="009C6EE2">
        <w:rPr>
          <w:lang w:val="en"/>
        </w:rPr>
        <w:t>all</w:t>
      </w:r>
      <w:r>
        <w:rPr>
          <w:lang w:val="en"/>
        </w:rPr>
        <w:t xml:space="preserve"> containers, </w:t>
      </w:r>
      <w:r w:rsidR="009C6EE2">
        <w:rPr>
          <w:lang w:val="en"/>
        </w:rPr>
        <w:t xml:space="preserve">and </w:t>
      </w:r>
      <w:r>
        <w:rPr>
          <w:lang w:val="en"/>
        </w:rPr>
        <w:t xml:space="preserve">then starts the gas pipeline </w:t>
      </w:r>
      <w:r w:rsidR="009C6EE2">
        <w:rPr>
          <w:lang w:val="en"/>
        </w:rPr>
        <w:t>simulation</w:t>
      </w:r>
      <w:r>
        <w:rPr>
          <w:lang w:val="en"/>
        </w:rPr>
        <w:t xml:space="preserve"> </w:t>
      </w:r>
    </w:p>
    <w:p w14:paraId="048BA974" w14:textId="0C328A21" w:rsidR="00100220" w:rsidRDefault="00100220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watertank.sh - Stops &amp; removes </w:t>
      </w:r>
      <w:r w:rsidR="009C6EE2">
        <w:rPr>
          <w:lang w:val="en"/>
        </w:rPr>
        <w:t>all</w:t>
      </w:r>
      <w:r>
        <w:rPr>
          <w:lang w:val="en"/>
        </w:rPr>
        <w:t xml:space="preserve"> containers, </w:t>
      </w:r>
      <w:r w:rsidR="009C6EE2">
        <w:rPr>
          <w:lang w:val="en"/>
        </w:rPr>
        <w:t xml:space="preserve">and </w:t>
      </w:r>
      <w:r>
        <w:rPr>
          <w:lang w:val="en"/>
        </w:rPr>
        <w:t xml:space="preserve">then starts </w:t>
      </w:r>
      <w:r w:rsidR="009C6EE2">
        <w:rPr>
          <w:lang w:val="en"/>
        </w:rPr>
        <w:t>the Water T</w:t>
      </w:r>
      <w:r>
        <w:rPr>
          <w:lang w:val="en"/>
        </w:rPr>
        <w:t>a</w:t>
      </w:r>
      <w:r w:rsidR="009C6EE2">
        <w:rPr>
          <w:lang w:val="en"/>
        </w:rPr>
        <w:t>nk simulation</w:t>
      </w:r>
    </w:p>
    <w:p w14:paraId="09E9BEC7" w14:textId="2230962D" w:rsidR="00971C9D" w:rsidRDefault="00971C9D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heatexchenger.sh – Stops &amp; removes all containers, and then starts the Heat Exchanger simulation</w:t>
      </w:r>
    </w:p>
    <w:p w14:paraId="7CF0796A" w14:textId="76C720F0" w:rsidR="00100220" w:rsidRDefault="009C6EE2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>netstart.sh - Initialize the virtual network for the simulation</w:t>
      </w:r>
      <w:r w:rsidR="00100220">
        <w:rPr>
          <w:lang w:val="en"/>
        </w:rPr>
        <w:t xml:space="preserve"> (</w:t>
      </w:r>
      <w:proofErr w:type="spellStart"/>
      <w:r w:rsidR="00100220">
        <w:rPr>
          <w:lang w:val="en"/>
        </w:rPr>
        <w:t>Netstart</w:t>
      </w:r>
      <w:proofErr w:type="spellEnd"/>
      <w:r w:rsidR="00100220">
        <w:rPr>
          <w:lang w:val="en"/>
        </w:rPr>
        <w:t xml:space="preserve"> should only be run once during initial setup of the environment. In addition, it will fail if there are any existing containers attached to either network) </w:t>
      </w:r>
    </w:p>
    <w:p w14:paraId="306ED324" w14:textId="7762A745" w:rsidR="00100220" w:rsidRDefault="00100220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netstop.sh</w:t>
      </w:r>
      <w:r w:rsidR="009C6EE2">
        <w:rPr>
          <w:lang w:val="en"/>
        </w:rPr>
        <w:t xml:space="preserve"> </w:t>
      </w:r>
      <w:r>
        <w:rPr>
          <w:lang w:val="en"/>
        </w:rPr>
        <w:t>-</w:t>
      </w:r>
      <w:r w:rsidR="009C6EE2">
        <w:rPr>
          <w:lang w:val="en"/>
        </w:rPr>
        <w:t xml:space="preserve"> </w:t>
      </w:r>
      <w:r>
        <w:rPr>
          <w:lang w:val="en"/>
        </w:rPr>
        <w:t xml:space="preserve">Stops </w:t>
      </w:r>
      <w:r w:rsidR="009C6EE2">
        <w:rPr>
          <w:lang w:val="en"/>
        </w:rPr>
        <w:t>the virtual networks</w:t>
      </w:r>
      <w:r>
        <w:rPr>
          <w:lang w:val="en"/>
        </w:rPr>
        <w:t xml:space="preserve"> </w:t>
      </w:r>
    </w:p>
    <w:p w14:paraId="26A6DAD4" w14:textId="6F8DB1E3" w:rsidR="00100220" w:rsidRDefault="00100220" w:rsidP="00100220">
      <w:pPr>
        <w:numPr>
          <w:ilvl w:val="0"/>
          <w:numId w:val="1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cleanup.sh</w:t>
      </w:r>
      <w:r w:rsidR="009C6EE2">
        <w:rPr>
          <w:lang w:val="en"/>
        </w:rPr>
        <w:t xml:space="preserve"> </w:t>
      </w:r>
      <w:r>
        <w:rPr>
          <w:lang w:val="en"/>
        </w:rPr>
        <w:t>-</w:t>
      </w:r>
      <w:r w:rsidR="009C6EE2">
        <w:rPr>
          <w:lang w:val="en"/>
        </w:rPr>
        <w:t xml:space="preserve"> </w:t>
      </w:r>
      <w:r>
        <w:rPr>
          <w:lang w:val="en"/>
        </w:rPr>
        <w:t xml:space="preserve">Brute Force, removes all containers </w:t>
      </w:r>
    </w:p>
    <w:p w14:paraId="6A25CD2E" w14:textId="1E63286F" w:rsidR="00100220" w:rsidRDefault="00100220" w:rsidP="00100220">
      <w:pPr>
        <w:rPr>
          <w:lang w:val="en"/>
        </w:rPr>
      </w:pPr>
      <w:r>
        <w:rPr>
          <w:lang w:val="en"/>
        </w:rPr>
        <w:t xml:space="preserve">The following references are provided to supplement or provide </w:t>
      </w:r>
      <w:r w:rsidR="00ED7CB3">
        <w:rPr>
          <w:lang w:val="en"/>
        </w:rPr>
        <w:t>additional</w:t>
      </w:r>
      <w:r>
        <w:rPr>
          <w:lang w:val="en"/>
        </w:rPr>
        <w:t xml:space="preserve"> information on the tools, protocols, and software used within this environment. </w:t>
      </w:r>
    </w:p>
    <w:p w14:paraId="473D5991" w14:textId="77777777" w:rsidR="00100220" w:rsidRDefault="00EE73EE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8" w:history="1">
        <w:r w:rsidR="00100220">
          <w:rPr>
            <w:rStyle w:val="Hyperlink"/>
            <w:lang w:val="en"/>
          </w:rPr>
          <w:t>OpenPLC</w:t>
        </w:r>
      </w:hyperlink>
      <w:r w:rsidR="00100220">
        <w:rPr>
          <w:lang w:val="en"/>
        </w:rPr>
        <w:t xml:space="preserve"> </w:t>
      </w:r>
    </w:p>
    <w:p w14:paraId="17A1F32F" w14:textId="77777777" w:rsidR="00100220" w:rsidRDefault="00EE73EE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9" w:history="1">
        <w:r w:rsidR="00100220">
          <w:rPr>
            <w:rStyle w:val="Hyperlink"/>
            <w:lang w:val="en"/>
          </w:rPr>
          <w:t>HMI</w:t>
        </w:r>
      </w:hyperlink>
      <w:r w:rsidR="00100220">
        <w:rPr>
          <w:lang w:val="en"/>
        </w:rPr>
        <w:t xml:space="preserve"> </w:t>
      </w:r>
    </w:p>
    <w:p w14:paraId="3AFB0DF1" w14:textId="77777777" w:rsidR="00100220" w:rsidRDefault="00EE73EE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0" w:history="1">
        <w:r w:rsidR="00100220">
          <w:rPr>
            <w:rStyle w:val="Hyperlink"/>
            <w:lang w:val="en"/>
          </w:rPr>
          <w:t>SCADABR</w:t>
        </w:r>
      </w:hyperlink>
      <w:r w:rsidR="00100220">
        <w:rPr>
          <w:lang w:val="en"/>
        </w:rPr>
        <w:t xml:space="preserve"> </w:t>
      </w:r>
    </w:p>
    <w:p w14:paraId="4C52B569" w14:textId="77777777" w:rsidR="00100220" w:rsidRDefault="00EE73EE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1" w:history="1">
        <w:r w:rsidR="00100220">
          <w:rPr>
            <w:rStyle w:val="Hyperlink"/>
            <w:lang w:val="en"/>
          </w:rPr>
          <w:t>MATLAB</w:t>
        </w:r>
      </w:hyperlink>
      <w:r w:rsidR="00100220">
        <w:rPr>
          <w:lang w:val="en"/>
        </w:rPr>
        <w:t xml:space="preserve"> </w:t>
      </w:r>
    </w:p>
    <w:p w14:paraId="1C065556" w14:textId="77777777" w:rsidR="00100220" w:rsidRDefault="00EE73EE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2" w:history="1">
        <w:proofErr w:type="spellStart"/>
        <w:r w:rsidR="00100220">
          <w:rPr>
            <w:rStyle w:val="Hyperlink"/>
            <w:lang w:val="en"/>
          </w:rPr>
          <w:t>ModBus</w:t>
        </w:r>
        <w:proofErr w:type="spellEnd"/>
      </w:hyperlink>
      <w:r w:rsidR="00100220">
        <w:rPr>
          <w:lang w:val="en"/>
        </w:rPr>
        <w:t xml:space="preserve"> </w:t>
      </w:r>
    </w:p>
    <w:p w14:paraId="3A049611" w14:textId="77777777" w:rsidR="00100220" w:rsidRDefault="00EE73EE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3" w:history="1">
        <w:r w:rsidR="00100220">
          <w:rPr>
            <w:rStyle w:val="Hyperlink"/>
            <w:lang w:val="en"/>
          </w:rPr>
          <w:t>Virtual Box</w:t>
        </w:r>
      </w:hyperlink>
      <w:r w:rsidR="00100220">
        <w:rPr>
          <w:lang w:val="en"/>
        </w:rPr>
        <w:t xml:space="preserve"> </w:t>
      </w:r>
    </w:p>
    <w:p w14:paraId="5CFDCB23" w14:textId="7A5B038C" w:rsidR="00100220" w:rsidRDefault="00EE73EE" w:rsidP="00100220">
      <w:pPr>
        <w:numPr>
          <w:ilvl w:val="0"/>
          <w:numId w:val="19"/>
        </w:numPr>
        <w:spacing w:beforeAutospacing="1" w:after="100" w:afterAutospacing="1" w:line="240" w:lineRule="auto"/>
        <w:rPr>
          <w:lang w:val="en"/>
        </w:rPr>
      </w:pPr>
      <w:hyperlink r:id="rId14" w:history="1">
        <w:r w:rsidR="00100220">
          <w:rPr>
            <w:rStyle w:val="Hyperlink"/>
            <w:lang w:val="en"/>
          </w:rPr>
          <w:t>OpenPLC Editor</w:t>
        </w:r>
      </w:hyperlink>
      <w:r w:rsidR="00100220">
        <w:rPr>
          <w:lang w:val="en"/>
        </w:rPr>
        <w:t xml:space="preserve"> </w:t>
      </w:r>
    </w:p>
    <w:p w14:paraId="0F66EA10" w14:textId="3DF3DBFA" w:rsidR="00100220" w:rsidRDefault="007E25D5" w:rsidP="00100220">
      <w:pPr>
        <w:pStyle w:val="Heading2"/>
        <w:rPr>
          <w:lang w:val="en"/>
        </w:rPr>
      </w:pPr>
      <w:r>
        <w:rPr>
          <w:lang w:val="en"/>
        </w:rPr>
        <w:t>Exercise #2</w:t>
      </w:r>
      <w:r w:rsidR="00100220">
        <w:rPr>
          <w:lang w:val="en"/>
        </w:rPr>
        <w:t xml:space="preserve"> - Setup SCADA LAB Environment</w:t>
      </w:r>
    </w:p>
    <w:p w14:paraId="7A2E3450" w14:textId="77777777" w:rsidR="00100220" w:rsidRDefault="00100220" w:rsidP="00100220">
      <w:pPr>
        <w:rPr>
          <w:lang w:val="en"/>
        </w:rPr>
      </w:pPr>
      <w:r>
        <w:rPr>
          <w:lang w:val="en"/>
        </w:rPr>
        <w:br/>
        <w:t xml:space="preserve">Section 1: Import the virtual machine into virtual box. </w:t>
      </w:r>
    </w:p>
    <w:p w14:paraId="5999CC5C" w14:textId="77777777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Download and install </w:t>
      </w:r>
      <w:hyperlink r:id="rId15" w:history="1">
        <w:r>
          <w:rPr>
            <w:rStyle w:val="Hyperlink"/>
            <w:lang w:val="en"/>
          </w:rPr>
          <w:t>Virtual Box</w:t>
        </w:r>
      </w:hyperlink>
      <w:r>
        <w:rPr>
          <w:lang w:val="en"/>
        </w:rPr>
        <w:t xml:space="preserve"> on your host machine. </w:t>
      </w:r>
    </w:p>
    <w:p w14:paraId="7C41C374" w14:textId="78485C38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Copy </w:t>
      </w:r>
      <w:proofErr w:type="spellStart"/>
      <w:r w:rsidR="007E25D5">
        <w:rPr>
          <w:lang w:val="en"/>
        </w:rPr>
        <w:t>scadalab.ova</w:t>
      </w:r>
      <w:proofErr w:type="spellEnd"/>
      <w:r w:rsidR="007E25D5">
        <w:rPr>
          <w:lang w:val="en"/>
        </w:rPr>
        <w:t xml:space="preserve"> file</w:t>
      </w:r>
      <w:r>
        <w:rPr>
          <w:lang w:val="en"/>
        </w:rPr>
        <w:t xml:space="preserve"> from the UAH Cybersecurity SCADA Labs disc provided. </w:t>
      </w:r>
    </w:p>
    <w:p w14:paraId="110C5982" w14:textId="77777777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In the Virtual Box Manager, select File&gt;Import Appliance to import the virtual machine. </w:t>
      </w:r>
    </w:p>
    <w:p w14:paraId="21D29B02" w14:textId="77777777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Click "Choose a virtual appliance file to import" icon and browse to the </w:t>
      </w:r>
      <w:proofErr w:type="spellStart"/>
      <w:r>
        <w:rPr>
          <w:lang w:val="en"/>
        </w:rPr>
        <w:t>scadalab.ova</w:t>
      </w:r>
      <w:proofErr w:type="spellEnd"/>
      <w:r>
        <w:rPr>
          <w:lang w:val="en"/>
        </w:rPr>
        <w:t xml:space="preserve">. Click "Import". </w:t>
      </w:r>
    </w:p>
    <w:p w14:paraId="279170D9" w14:textId="7B7F7BB7" w:rsidR="00100220" w:rsidRDefault="00100220" w:rsidP="00100220">
      <w:pPr>
        <w:rPr>
          <w:lang w:val="en"/>
        </w:rPr>
      </w:pPr>
      <w:r>
        <w:rPr>
          <w:lang w:val="en"/>
        </w:rPr>
        <w:t xml:space="preserve">Section 2: Login to virtual machine and run </w:t>
      </w:r>
      <w:r w:rsidR="00971C9D">
        <w:rPr>
          <w:lang w:val="en"/>
        </w:rPr>
        <w:t>Heat Exchanger</w:t>
      </w:r>
      <w:r>
        <w:rPr>
          <w:lang w:val="en"/>
        </w:rPr>
        <w:t xml:space="preserve"> Docker containers. </w:t>
      </w:r>
    </w:p>
    <w:p w14:paraId="11A2F580" w14:textId="314F5AE1" w:rsidR="00100220" w:rsidRDefault="00100220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To start the virtual machine in the VirtualBox Manager, select the </w:t>
      </w:r>
      <w:proofErr w:type="spellStart"/>
      <w:r>
        <w:rPr>
          <w:lang w:val="en"/>
        </w:rPr>
        <w:t>scadalab</w:t>
      </w:r>
      <w:proofErr w:type="spellEnd"/>
      <w:r>
        <w:rPr>
          <w:lang w:val="en"/>
        </w:rPr>
        <w:t xml:space="preserve"> VM, right-click and select Start&gt;Normal Start. Login using the credentials provided in Exercise </w:t>
      </w:r>
      <w:r w:rsidR="00971C9D">
        <w:rPr>
          <w:lang w:val="en"/>
        </w:rPr>
        <w:t>1</w:t>
      </w:r>
      <w:r>
        <w:rPr>
          <w:lang w:val="en"/>
        </w:rPr>
        <w:t xml:space="preserve"> (</w:t>
      </w:r>
      <w:proofErr w:type="spellStart"/>
      <w:proofErr w:type="gramStart"/>
      <w:r>
        <w:rPr>
          <w:lang w:val="en"/>
        </w:rPr>
        <w:t>username:ccre</w:t>
      </w:r>
      <w:proofErr w:type="spellEnd"/>
      <w:proofErr w:type="gramEnd"/>
      <w:r>
        <w:rPr>
          <w:lang w:val="en"/>
        </w:rPr>
        <w:t xml:space="preserve">, </w:t>
      </w:r>
      <w:proofErr w:type="spellStart"/>
      <w:r>
        <w:rPr>
          <w:lang w:val="en"/>
        </w:rPr>
        <w:t>password:ccre</w:t>
      </w:r>
      <w:proofErr w:type="spellEnd"/>
      <w:r>
        <w:rPr>
          <w:lang w:val="en"/>
        </w:rPr>
        <w:t xml:space="preserve">). </w:t>
      </w:r>
    </w:p>
    <w:p w14:paraId="224BB511" w14:textId="3C51017C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 Terminal by clicking on Applications -&gt; Terminal Emulator</w:t>
      </w:r>
    </w:p>
    <w:p w14:paraId="31707896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Navigate</w:t>
      </w:r>
      <w:r w:rsidR="00100220">
        <w:rPr>
          <w:lang w:val="en"/>
        </w:rPr>
        <w:t xml:space="preserve"> to the scripts folder</w:t>
      </w:r>
      <w:r>
        <w:rPr>
          <w:lang w:val="en"/>
        </w:rPr>
        <w:t xml:space="preserve"> with the command:</w:t>
      </w:r>
      <w:r w:rsidR="00100220">
        <w:rPr>
          <w:lang w:val="en"/>
        </w:rPr>
        <w:t xml:space="preserve"> </w:t>
      </w:r>
      <w:r>
        <w:rPr>
          <w:lang w:val="en"/>
        </w:rPr>
        <w:t xml:space="preserve"> </w:t>
      </w:r>
    </w:p>
    <w:p w14:paraId="5F8923FE" w14:textId="12C883AE" w:rsidR="00667605" w:rsidRPr="00667605" w:rsidRDefault="00667605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667605">
        <w:rPr>
          <w:rFonts w:ascii="Courier New" w:hAnsi="Courier New" w:cs="Courier New"/>
          <w:sz w:val="28"/>
          <w:lang w:val="en"/>
        </w:rPr>
        <w:t>cd /home/</w:t>
      </w:r>
      <w:proofErr w:type="spellStart"/>
      <w:r w:rsidRPr="00667605">
        <w:rPr>
          <w:rFonts w:ascii="Courier New" w:hAnsi="Courier New" w:cs="Courier New"/>
          <w:sz w:val="28"/>
          <w:lang w:val="en"/>
        </w:rPr>
        <w:t>ccre</w:t>
      </w:r>
      <w:proofErr w:type="spellEnd"/>
      <w:r w:rsidRPr="00667605">
        <w:rPr>
          <w:rFonts w:ascii="Courier New" w:hAnsi="Courier New" w:cs="Courier New"/>
          <w:sz w:val="28"/>
          <w:lang w:val="en"/>
        </w:rPr>
        <w:t>/</w:t>
      </w:r>
      <w:proofErr w:type="spellStart"/>
      <w:r w:rsidRPr="00667605">
        <w:rPr>
          <w:rFonts w:ascii="Courier New" w:hAnsi="Courier New" w:cs="Courier New"/>
          <w:sz w:val="28"/>
          <w:lang w:val="en"/>
        </w:rPr>
        <w:t>scadalab</w:t>
      </w:r>
      <w:proofErr w:type="spellEnd"/>
      <w:r w:rsidRPr="00667605">
        <w:rPr>
          <w:rFonts w:ascii="Courier New" w:hAnsi="Courier New" w:cs="Courier New"/>
          <w:sz w:val="28"/>
          <w:lang w:val="en"/>
        </w:rPr>
        <w:t>/scripts</w:t>
      </w:r>
    </w:p>
    <w:p w14:paraId="2EE8C3A6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Run</w:t>
      </w:r>
      <w:r w:rsidR="00100220">
        <w:rPr>
          <w:lang w:val="en"/>
        </w:rPr>
        <w:t xml:space="preserve"> the script to configure the network</w:t>
      </w:r>
      <w:r>
        <w:rPr>
          <w:lang w:val="en"/>
        </w:rPr>
        <w:t xml:space="preserve"> with the command:</w:t>
      </w:r>
    </w:p>
    <w:p w14:paraId="29D3BFCD" w14:textId="213146C1" w:rsidR="00667605" w:rsidRDefault="00100220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iCs/>
          <w:sz w:val="28"/>
          <w:lang w:val="en"/>
        </w:rPr>
      </w:pPr>
      <w:r w:rsidRPr="00667605">
        <w:rPr>
          <w:rFonts w:ascii="Courier New" w:hAnsi="Courier New" w:cs="Courier New"/>
          <w:iCs/>
          <w:sz w:val="28"/>
          <w:lang w:val="en"/>
        </w:rPr>
        <w:t>./netstart.sh</w:t>
      </w:r>
    </w:p>
    <w:p w14:paraId="7A742DA8" w14:textId="6177D093" w:rsidR="00667605" w:rsidRPr="00667605" w:rsidRDefault="00667605" w:rsidP="00667605">
      <w:pPr>
        <w:spacing w:beforeAutospacing="1" w:after="100" w:afterAutospacing="1" w:line="240" w:lineRule="auto"/>
        <w:ind w:firstLine="720"/>
        <w:rPr>
          <w:rFonts w:ascii="Courier New" w:hAnsi="Courier New" w:cs="Courier New"/>
          <w:sz w:val="28"/>
          <w:lang w:val="en"/>
        </w:rPr>
      </w:pPr>
      <w:r>
        <w:rPr>
          <w:lang w:val="en"/>
        </w:rPr>
        <w:t xml:space="preserve">If it asks for a password, type: </w:t>
      </w:r>
      <w:proofErr w:type="spellStart"/>
      <w:r>
        <w:rPr>
          <w:lang w:val="en"/>
        </w:rPr>
        <w:t>ccre</w:t>
      </w:r>
      <w:proofErr w:type="spellEnd"/>
    </w:p>
    <w:p w14:paraId="4C01477B" w14:textId="52C6996A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>Start</w:t>
      </w:r>
      <w:r w:rsidR="00100220">
        <w:rPr>
          <w:lang w:val="en"/>
        </w:rPr>
        <w:t xml:space="preserve"> the </w:t>
      </w:r>
      <w:r w:rsidR="00971C9D">
        <w:rPr>
          <w:lang w:val="en"/>
        </w:rPr>
        <w:t>Heat Exchanger</w:t>
      </w:r>
      <w:r w:rsidR="00100220">
        <w:rPr>
          <w:lang w:val="en"/>
        </w:rPr>
        <w:t xml:space="preserve"> </w:t>
      </w:r>
      <w:r>
        <w:rPr>
          <w:lang w:val="en"/>
        </w:rPr>
        <w:t>simulation with the command:</w:t>
      </w:r>
    </w:p>
    <w:p w14:paraId="7393A2B8" w14:textId="2B0A7AE2" w:rsidR="00322E8B" w:rsidRPr="00667605" w:rsidRDefault="00100220" w:rsidP="00971C9D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667605">
        <w:rPr>
          <w:rFonts w:ascii="Courier New" w:hAnsi="Courier New" w:cs="Courier New"/>
          <w:iCs/>
          <w:sz w:val="28"/>
          <w:lang w:val="en"/>
        </w:rPr>
        <w:t>./</w:t>
      </w:r>
      <w:r w:rsidR="00971C9D">
        <w:rPr>
          <w:rFonts w:ascii="Courier New" w:hAnsi="Courier New" w:cs="Courier New"/>
          <w:iCs/>
          <w:sz w:val="28"/>
          <w:lang w:val="en"/>
        </w:rPr>
        <w:t>heatexchanger</w:t>
      </w:r>
      <w:r w:rsidRPr="00667605">
        <w:rPr>
          <w:rFonts w:ascii="Courier New" w:hAnsi="Courier New" w:cs="Courier New"/>
          <w:iCs/>
          <w:sz w:val="28"/>
          <w:lang w:val="en"/>
        </w:rPr>
        <w:t>.sh</w:t>
      </w:r>
      <w:r w:rsidRPr="00667605">
        <w:rPr>
          <w:rFonts w:ascii="Courier New" w:hAnsi="Courier New" w:cs="Courier New"/>
          <w:sz w:val="28"/>
          <w:lang w:val="en"/>
        </w:rPr>
        <w:t xml:space="preserve"> </w:t>
      </w:r>
    </w:p>
    <w:p w14:paraId="5AC83DA0" w14:textId="568D57FB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Launch the </w:t>
      </w:r>
      <w:r w:rsidR="00971C9D">
        <w:rPr>
          <w:lang w:val="en"/>
        </w:rPr>
        <w:t>heat exchanger</w:t>
      </w:r>
      <w:r>
        <w:rPr>
          <w:lang w:val="en"/>
        </w:rPr>
        <w:t xml:space="preserve"> HMI by opening </w:t>
      </w:r>
      <w:r w:rsidR="00100220">
        <w:rPr>
          <w:lang w:val="en"/>
        </w:rPr>
        <w:t xml:space="preserve">the internet browser </w:t>
      </w:r>
      <w:r>
        <w:rPr>
          <w:lang w:val="en"/>
        </w:rPr>
        <w:t xml:space="preserve">(Applications &gt; Web Browser) </w:t>
      </w:r>
      <w:r w:rsidR="00100220">
        <w:rPr>
          <w:lang w:val="en"/>
        </w:rPr>
        <w:t>and navigate to</w:t>
      </w:r>
      <w:r>
        <w:rPr>
          <w:lang w:val="en"/>
        </w:rPr>
        <w:t>:</w:t>
      </w:r>
      <w:r w:rsidR="00100220">
        <w:rPr>
          <w:lang w:val="en"/>
        </w:rPr>
        <w:t xml:space="preserve"> </w:t>
      </w:r>
    </w:p>
    <w:p w14:paraId="33C22197" w14:textId="77777777" w:rsidR="00667605" w:rsidRDefault="00100220" w:rsidP="00667605">
      <w:pPr>
        <w:spacing w:beforeAutospacing="1" w:after="100" w:afterAutospacing="1" w:line="240" w:lineRule="auto"/>
        <w:ind w:left="720" w:firstLine="720"/>
        <w:rPr>
          <w:lang w:val="en"/>
        </w:rPr>
      </w:pPr>
      <w:r>
        <w:rPr>
          <w:lang w:val="en"/>
        </w:rPr>
        <w:t>100.100.100.2:8080/</w:t>
      </w:r>
      <w:proofErr w:type="spellStart"/>
      <w:r>
        <w:rPr>
          <w:lang w:val="en"/>
        </w:rPr>
        <w:t>ScadaBR</w:t>
      </w:r>
      <w:proofErr w:type="spellEnd"/>
      <w:r>
        <w:rPr>
          <w:lang w:val="en"/>
        </w:rPr>
        <w:t xml:space="preserve"> </w:t>
      </w:r>
    </w:p>
    <w:p w14:paraId="23AAAAC5" w14:textId="3562D30A" w:rsidR="00100220" w:rsidRDefault="00667605" w:rsidP="00667605">
      <w:pPr>
        <w:spacing w:beforeAutospacing="1" w:after="100" w:afterAutospacing="1" w:line="240" w:lineRule="auto"/>
        <w:ind w:firstLine="720"/>
        <w:rPr>
          <w:lang w:val="en"/>
        </w:rPr>
      </w:pPr>
      <w:r>
        <w:rPr>
          <w:lang w:val="en"/>
        </w:rPr>
        <w:t>L</w:t>
      </w:r>
      <w:r w:rsidR="00100220">
        <w:rPr>
          <w:lang w:val="en"/>
        </w:rPr>
        <w:t xml:space="preserve">ogin to </w:t>
      </w:r>
      <w:proofErr w:type="spellStart"/>
      <w:r w:rsidR="00100220">
        <w:rPr>
          <w:lang w:val="en"/>
        </w:rPr>
        <w:t>ScadaBR</w:t>
      </w:r>
      <w:proofErr w:type="spellEnd"/>
      <w:r>
        <w:rPr>
          <w:lang w:val="en"/>
        </w:rPr>
        <w:t xml:space="preserve"> using </w:t>
      </w:r>
      <w:proofErr w:type="spellStart"/>
      <w:proofErr w:type="gramStart"/>
      <w:r w:rsidR="00E57C70">
        <w:rPr>
          <w:lang w:val="en"/>
        </w:rPr>
        <w:t>username:</w:t>
      </w:r>
      <w:r w:rsidR="00100220">
        <w:rPr>
          <w:lang w:val="en"/>
        </w:rPr>
        <w:t>admin</w:t>
      </w:r>
      <w:proofErr w:type="spellEnd"/>
      <w:proofErr w:type="gramEnd"/>
      <w:r w:rsidR="00E57C70">
        <w:rPr>
          <w:lang w:val="en"/>
        </w:rPr>
        <w:t xml:space="preserve">, </w:t>
      </w:r>
      <w:proofErr w:type="spellStart"/>
      <w:r w:rsidR="00E57C70">
        <w:rPr>
          <w:lang w:val="en"/>
        </w:rPr>
        <w:t>password:</w:t>
      </w:r>
      <w:r>
        <w:rPr>
          <w:lang w:val="en"/>
        </w:rPr>
        <w:t>admin</w:t>
      </w:r>
      <w:proofErr w:type="spellEnd"/>
      <w:r w:rsidR="00100220">
        <w:rPr>
          <w:lang w:val="en"/>
        </w:rPr>
        <w:t xml:space="preserve"> </w:t>
      </w:r>
    </w:p>
    <w:p w14:paraId="196A2C79" w14:textId="2251CA38" w:rsidR="00100220" w:rsidRDefault="00667605" w:rsidP="00100220">
      <w:pPr>
        <w:numPr>
          <w:ilvl w:val="0"/>
          <w:numId w:val="21"/>
        </w:numPr>
        <w:spacing w:beforeAutospacing="1" w:after="240" w:line="240" w:lineRule="auto"/>
        <w:rPr>
          <w:lang w:val="en"/>
        </w:rPr>
      </w:pPr>
      <w:r>
        <w:rPr>
          <w:lang w:val="en"/>
        </w:rPr>
        <w:t xml:space="preserve">Click on Data Sources on the top menu and then </w:t>
      </w:r>
      <w:r w:rsidR="00100220">
        <w:rPr>
          <w:lang w:val="en"/>
        </w:rPr>
        <w:t>enable</w:t>
      </w:r>
      <w:r w:rsidR="00971C9D">
        <w:rPr>
          <w:lang w:val="en"/>
        </w:rPr>
        <w:t xml:space="preserve"> the</w:t>
      </w:r>
      <w:r w:rsidR="00100220">
        <w:rPr>
          <w:lang w:val="en"/>
        </w:rPr>
        <w:t xml:space="preserve"> </w:t>
      </w:r>
      <w:proofErr w:type="spellStart"/>
      <w:r w:rsidR="00971C9D">
        <w:rPr>
          <w:lang w:val="en"/>
        </w:rPr>
        <w:t>Heat_Exchanger</w:t>
      </w:r>
      <w:proofErr w:type="spellEnd"/>
      <w:r w:rsidR="00100220">
        <w:rPr>
          <w:lang w:val="en"/>
        </w:rPr>
        <w:t xml:space="preserve"> data source to allow </w:t>
      </w:r>
      <w:proofErr w:type="spellStart"/>
      <w:r w:rsidR="00100220">
        <w:rPr>
          <w:lang w:val="en"/>
        </w:rPr>
        <w:t>Scad</w:t>
      </w:r>
      <w:r>
        <w:rPr>
          <w:lang w:val="en"/>
        </w:rPr>
        <w:t>aBR</w:t>
      </w:r>
      <w:proofErr w:type="spellEnd"/>
      <w:r>
        <w:rPr>
          <w:lang w:val="en"/>
        </w:rPr>
        <w:t xml:space="preserve"> to pull data from OpenPLC.</w:t>
      </w:r>
    </w:p>
    <w:p w14:paraId="1938EA50" w14:textId="43145F81" w:rsidR="00100220" w:rsidRDefault="00C84BC6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7FA0A569" wp14:editId="2EB5A20E">
            <wp:extent cx="4348535" cy="14598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8522" cy="15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15D" w:rsidDel="00C0015D">
        <w:rPr>
          <w:noProof/>
        </w:rPr>
        <w:t xml:space="preserve"> </w:t>
      </w:r>
    </w:p>
    <w:p w14:paraId="063243BB" w14:textId="55341A9A" w:rsidR="00100220" w:rsidRDefault="00100220" w:rsidP="00100220">
      <w:pPr>
        <w:numPr>
          <w:ilvl w:val="0"/>
          <w:numId w:val="21"/>
        </w:numPr>
        <w:spacing w:beforeAutospacing="1" w:after="240" w:line="240" w:lineRule="auto"/>
        <w:rPr>
          <w:lang w:val="en"/>
        </w:rPr>
      </w:pPr>
      <w:r>
        <w:rPr>
          <w:lang w:val="en"/>
        </w:rPr>
        <w:t xml:space="preserve">Click on Graphical Views, select the </w:t>
      </w:r>
      <w:proofErr w:type="spellStart"/>
      <w:r w:rsidR="00C84BC6">
        <w:rPr>
          <w:lang w:val="en"/>
        </w:rPr>
        <w:t>Heat_Exchanger</w:t>
      </w:r>
      <w:proofErr w:type="spellEnd"/>
      <w:r w:rsidR="008D1739">
        <w:rPr>
          <w:lang w:val="en"/>
        </w:rPr>
        <w:t xml:space="preserve"> </w:t>
      </w:r>
      <w:r>
        <w:rPr>
          <w:lang w:val="en"/>
        </w:rPr>
        <w:t xml:space="preserve">HMI from the </w:t>
      </w:r>
      <w:proofErr w:type="gramStart"/>
      <w:r>
        <w:rPr>
          <w:lang w:val="en"/>
        </w:rPr>
        <w:t>drop down</w:t>
      </w:r>
      <w:proofErr w:type="gramEnd"/>
      <w:r>
        <w:rPr>
          <w:lang w:val="en"/>
        </w:rPr>
        <w:t xml:space="preserve"> menu.</w:t>
      </w:r>
    </w:p>
    <w:p w14:paraId="515D0E16" w14:textId="77777777" w:rsidR="00100220" w:rsidRDefault="00100220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381DF3CE" wp14:editId="701EFCC0">
            <wp:extent cx="3831336" cy="1188720"/>
            <wp:effectExtent l="0" t="0" r="0" b="0"/>
            <wp:docPr id="19" name="Picture 19" descr="C:\Users\djl0012\Documents\Images\scadarbrgraphical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jl0012\Documents\Images\scadarbrgraphicalview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336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45A72" w14:textId="77777777" w:rsidR="00C84BC6" w:rsidRDefault="00C84BC6" w:rsidP="00100220">
      <w:pPr>
        <w:rPr>
          <w:lang w:val="en"/>
        </w:rPr>
      </w:pPr>
    </w:p>
    <w:p w14:paraId="7119FBE4" w14:textId="5E46C4AF" w:rsidR="00EC6CA5" w:rsidRDefault="00EF6759" w:rsidP="00100220">
      <w:pPr>
        <w:rPr>
          <w:lang w:val="en"/>
        </w:rPr>
      </w:pPr>
      <w:r>
        <w:rPr>
          <w:lang w:val="en"/>
        </w:rPr>
        <w:t>CHECKPOINT</w:t>
      </w:r>
      <w:r w:rsidR="00100220">
        <w:rPr>
          <w:lang w:val="en"/>
        </w:rPr>
        <w:t xml:space="preserve">: Refer to Troubleshooting Guide for FAQs regarding configuration and setup. </w:t>
      </w:r>
    </w:p>
    <w:p w14:paraId="1079E8BA" w14:textId="77777777" w:rsidR="00EC6CA5" w:rsidRDefault="00EC6CA5">
      <w:pPr>
        <w:spacing w:before="0" w:after="0" w:line="240" w:lineRule="auto"/>
        <w:rPr>
          <w:lang w:val="en"/>
        </w:rPr>
      </w:pPr>
      <w:r>
        <w:rPr>
          <w:lang w:val="en"/>
        </w:rPr>
        <w:br w:type="page"/>
      </w:r>
    </w:p>
    <w:p w14:paraId="0CE14E1F" w14:textId="700FE989" w:rsidR="00100220" w:rsidRDefault="008D1739" w:rsidP="00100220">
      <w:pPr>
        <w:pStyle w:val="Heading2"/>
        <w:rPr>
          <w:lang w:val="en"/>
        </w:rPr>
      </w:pPr>
      <w:r>
        <w:rPr>
          <w:lang w:val="en"/>
        </w:rPr>
        <w:lastRenderedPageBreak/>
        <w:t>Exercise #3</w:t>
      </w:r>
      <w:r w:rsidR="00100220">
        <w:rPr>
          <w:lang w:val="en"/>
        </w:rPr>
        <w:t xml:space="preserve"> - Interact with HMI and Configure for Unsafe Operations</w:t>
      </w:r>
    </w:p>
    <w:p w14:paraId="3A7EAB24" w14:textId="04B53E49" w:rsidR="00100220" w:rsidRDefault="00100220" w:rsidP="00100220">
      <w:pPr>
        <w:rPr>
          <w:lang w:val="en"/>
        </w:rPr>
      </w:pPr>
      <w:r>
        <w:rPr>
          <w:lang w:val="en"/>
        </w:rPr>
        <w:t xml:space="preserve">Section 1: Interact with the </w:t>
      </w:r>
      <w:r w:rsidR="00EE73EE">
        <w:rPr>
          <w:lang w:val="en"/>
        </w:rPr>
        <w:t>Heat Exchanger</w:t>
      </w:r>
      <w:r>
        <w:rPr>
          <w:lang w:val="en"/>
        </w:rPr>
        <w:t xml:space="preserve"> HMI </w:t>
      </w:r>
    </w:p>
    <w:p w14:paraId="6A72A7B7" w14:textId="216920E4" w:rsidR="00EE73EE" w:rsidRDefault="00100220" w:rsidP="00100220">
      <w:pPr>
        <w:numPr>
          <w:ilvl w:val="0"/>
          <w:numId w:val="22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Pull up the </w:t>
      </w:r>
      <w:r w:rsidR="00EE73EE">
        <w:rPr>
          <w:lang w:val="en"/>
        </w:rPr>
        <w:t>Heat Exchanger</w:t>
      </w:r>
      <w:r>
        <w:rPr>
          <w:lang w:val="en"/>
        </w:rPr>
        <w:t xml:space="preserve"> HMI in </w:t>
      </w:r>
      <w:proofErr w:type="spellStart"/>
      <w:r>
        <w:rPr>
          <w:lang w:val="en"/>
        </w:rPr>
        <w:t>ScadaBR</w:t>
      </w:r>
      <w:proofErr w:type="spellEnd"/>
      <w:r>
        <w:rPr>
          <w:lang w:val="en"/>
        </w:rPr>
        <w:t xml:space="preserve">. </w:t>
      </w:r>
      <w:r w:rsidR="00EE73EE">
        <w:rPr>
          <w:lang w:val="en"/>
        </w:rPr>
        <w:t xml:space="preserve">You should see a screen </w:t>
      </w:r>
      <w:proofErr w:type="gramStart"/>
      <w:r w:rsidR="00EE73EE">
        <w:rPr>
          <w:lang w:val="en"/>
        </w:rPr>
        <w:t>similar to</w:t>
      </w:r>
      <w:proofErr w:type="gramEnd"/>
      <w:r w:rsidR="00EE73EE">
        <w:rPr>
          <w:lang w:val="en"/>
        </w:rPr>
        <w:t xml:space="preserve"> this one:</w:t>
      </w:r>
    </w:p>
    <w:p w14:paraId="36A2438F" w14:textId="058E5E0B" w:rsidR="00100220" w:rsidRDefault="00EE73EE" w:rsidP="00EE73EE">
      <w:pPr>
        <w:spacing w:beforeAutospacing="1" w:after="100" w:afterAutospacing="1" w:line="240" w:lineRule="auto"/>
        <w:rPr>
          <w:lang w:val="en"/>
        </w:rPr>
      </w:pPr>
      <w:r>
        <w:rPr>
          <w:noProof/>
        </w:rPr>
        <w:drawing>
          <wp:inline distT="0" distB="0" distL="0" distR="0" wp14:anchorId="4DDD2622" wp14:editId="31781E75">
            <wp:extent cx="5829300" cy="31362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49FB4" w14:textId="73CDDB5B" w:rsidR="00EE73EE" w:rsidRDefault="00EE73EE" w:rsidP="00EE73EE">
      <w:pPr>
        <w:spacing w:beforeAutospacing="1" w:after="100" w:afterAutospacing="1" w:line="240" w:lineRule="auto"/>
        <w:ind w:left="720"/>
        <w:rPr>
          <w:lang w:val="en"/>
        </w:rPr>
      </w:pPr>
      <w:r>
        <w:rPr>
          <w:lang w:val="en"/>
        </w:rPr>
        <w:t xml:space="preserve">The Heat Exchanger has two inputs: a hot stream and a cold stream. OpenPLC runs a PID algorithm that varies the cold mass input flow so that the hot stream output temperature matches the setpoint temperature. The parameters of the PID algorithm are </w:t>
      </w:r>
      <w:proofErr w:type="spellStart"/>
      <w:r>
        <w:rPr>
          <w:lang w:val="en"/>
        </w:rPr>
        <w:t>Kp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Tr</w:t>
      </w:r>
      <w:proofErr w:type="spellEnd"/>
      <w:r>
        <w:rPr>
          <w:lang w:val="en"/>
        </w:rPr>
        <w:t xml:space="preserve"> and Td, and they all can be changed by the user. The temperature setpoint can also be changed by the user.</w:t>
      </w:r>
    </w:p>
    <w:p w14:paraId="0A06A04A" w14:textId="7632BF7C" w:rsidR="00100220" w:rsidRDefault="00EE73EE" w:rsidP="006C3D8A">
      <w:pPr>
        <w:numPr>
          <w:ilvl w:val="0"/>
          <w:numId w:val="22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Change the temperature setpoint and</w:t>
      </w:r>
      <w:r w:rsidR="00100220">
        <w:rPr>
          <w:lang w:val="en"/>
        </w:rPr>
        <w:t xml:space="preserve"> observe the fluctuations </w:t>
      </w:r>
      <w:r w:rsidR="006C3D8A">
        <w:rPr>
          <w:lang w:val="en"/>
        </w:rPr>
        <w:t xml:space="preserve">of the flow and temperature </w:t>
      </w:r>
      <w:r w:rsidR="00100220">
        <w:rPr>
          <w:lang w:val="en"/>
        </w:rPr>
        <w:t xml:space="preserve">in </w:t>
      </w:r>
      <w:r w:rsidR="006C3D8A">
        <w:rPr>
          <w:lang w:val="en"/>
        </w:rPr>
        <w:t>the graph</w:t>
      </w:r>
      <w:r w:rsidR="00100220">
        <w:rPr>
          <w:lang w:val="en"/>
        </w:rPr>
        <w:t xml:space="preserve">. </w:t>
      </w:r>
      <w:r w:rsidR="006C3D8A">
        <w:rPr>
          <w:lang w:val="en"/>
        </w:rPr>
        <w:t>Keep the changes between 25</w:t>
      </w:r>
      <w:r w:rsidR="006C3D8A" w:rsidRPr="006C3D8A">
        <w:rPr>
          <w:lang w:val="en"/>
        </w:rPr>
        <w:t>°C</w:t>
      </w:r>
      <w:r w:rsidR="006C3D8A">
        <w:rPr>
          <w:lang w:val="en"/>
        </w:rPr>
        <w:t xml:space="preserve"> and 70</w:t>
      </w:r>
      <w:r w:rsidR="006C3D8A" w:rsidRPr="006C3D8A">
        <w:rPr>
          <w:lang w:val="en"/>
        </w:rPr>
        <w:t>°C</w:t>
      </w:r>
    </w:p>
    <w:p w14:paraId="2078A14A" w14:textId="31E7D154" w:rsidR="00100220" w:rsidRDefault="00100220" w:rsidP="00100220">
      <w:pPr>
        <w:spacing w:beforeAutospacing="1" w:after="100" w:afterAutospacing="1"/>
        <w:ind w:left="720"/>
        <w:jc w:val="center"/>
        <w:rPr>
          <w:lang w:val="en"/>
        </w:rPr>
      </w:pPr>
    </w:p>
    <w:p w14:paraId="4ED0699A" w14:textId="19863988" w:rsidR="00EC6CA5" w:rsidRDefault="00EC6CA5">
      <w:pPr>
        <w:spacing w:before="0" w:after="0" w:line="240" w:lineRule="auto"/>
        <w:rPr>
          <w:lang w:val="en"/>
        </w:rPr>
      </w:pPr>
      <w:r>
        <w:rPr>
          <w:lang w:val="en"/>
        </w:rPr>
        <w:br w:type="page"/>
      </w:r>
    </w:p>
    <w:p w14:paraId="2C700AFE" w14:textId="2C2921B6" w:rsidR="00100220" w:rsidRDefault="00100220" w:rsidP="00100220">
      <w:pPr>
        <w:rPr>
          <w:lang w:val="en"/>
        </w:rPr>
      </w:pPr>
      <w:r>
        <w:rPr>
          <w:lang w:val="en"/>
        </w:rPr>
        <w:lastRenderedPageBreak/>
        <w:t xml:space="preserve">Section 2: Configure </w:t>
      </w:r>
      <w:r w:rsidR="006C3D8A">
        <w:rPr>
          <w:lang w:val="en"/>
        </w:rPr>
        <w:t>Exchanger</w:t>
      </w:r>
      <w:r>
        <w:rPr>
          <w:lang w:val="en"/>
        </w:rPr>
        <w:t xml:space="preserve"> for Unsafe Operation </w:t>
      </w:r>
    </w:p>
    <w:p w14:paraId="61628824" w14:textId="77777777" w:rsidR="00100220" w:rsidRDefault="00100220" w:rsidP="00100220">
      <w:pPr>
        <w:ind w:left="720"/>
        <w:rPr>
          <w:lang w:val="en"/>
        </w:rPr>
      </w:pPr>
      <w:r>
        <w:rPr>
          <w:lang w:val="en"/>
        </w:rPr>
        <w:t>The following modifications could be made by an attacker which would cause undesirable results.</w:t>
      </w:r>
    </w:p>
    <w:p w14:paraId="54504322" w14:textId="39A9DD93" w:rsidR="006C3D8A" w:rsidRDefault="00100220" w:rsidP="006C3D8A">
      <w:pPr>
        <w:numPr>
          <w:ilvl w:val="0"/>
          <w:numId w:val="23"/>
        </w:numPr>
        <w:spacing w:beforeAutospacing="1" w:after="0" w:line="240" w:lineRule="auto"/>
        <w:rPr>
          <w:lang w:val="en"/>
        </w:rPr>
      </w:pPr>
      <w:r>
        <w:rPr>
          <w:lang w:val="en"/>
        </w:rPr>
        <w:t xml:space="preserve">Attack 1: Set the </w:t>
      </w:r>
      <w:r w:rsidR="006C3D8A">
        <w:rPr>
          <w:lang w:val="en"/>
        </w:rPr>
        <w:t xml:space="preserve">temperature </w:t>
      </w:r>
      <w:r w:rsidR="00354110">
        <w:rPr>
          <w:lang w:val="en"/>
        </w:rPr>
        <w:t xml:space="preserve">setpoint </w:t>
      </w:r>
      <w:r w:rsidR="006C3D8A">
        <w:rPr>
          <w:lang w:val="en"/>
        </w:rPr>
        <w:t>to 120.00</w:t>
      </w:r>
      <w:r w:rsidR="006C3D8A" w:rsidRPr="006C3D8A">
        <w:rPr>
          <w:lang w:val="en"/>
        </w:rPr>
        <w:t>°C</w:t>
      </w:r>
    </w:p>
    <w:p w14:paraId="53B50C70" w14:textId="47497ABC" w:rsidR="00100220" w:rsidRDefault="006C3D8A" w:rsidP="006C3D8A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2F000280" wp14:editId="6B0BC75C">
            <wp:extent cx="5322060" cy="2568271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7987" cy="257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615D" w14:textId="070505E9" w:rsidR="00BB0DE4" w:rsidRDefault="00703482" w:rsidP="00BB0DE4">
      <w:pPr>
        <w:spacing w:beforeAutospacing="1" w:after="100" w:afterAutospacing="1" w:line="240" w:lineRule="auto"/>
        <w:ind w:left="720"/>
        <w:rPr>
          <w:lang w:val="en"/>
        </w:rPr>
      </w:pPr>
      <w:r>
        <w:rPr>
          <w:lang w:val="en"/>
        </w:rPr>
        <w:t>Expected result: The cold mass input flow to keep the temperature at 120</w:t>
      </w:r>
      <w:r w:rsidRPr="006C3D8A">
        <w:rPr>
          <w:lang w:val="en"/>
        </w:rPr>
        <w:t>°C</w:t>
      </w:r>
      <w:r>
        <w:rPr>
          <w:lang w:val="en"/>
        </w:rPr>
        <w:t xml:space="preserve"> is too low. The PID algorithm cannot keep a steady state.</w:t>
      </w:r>
    </w:p>
    <w:p w14:paraId="1500542C" w14:textId="77777777" w:rsidR="00703482" w:rsidRDefault="00100220" w:rsidP="00100220">
      <w:pPr>
        <w:numPr>
          <w:ilvl w:val="0"/>
          <w:numId w:val="23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Attack 2: S</w:t>
      </w:r>
      <w:r w:rsidR="00354110">
        <w:rPr>
          <w:lang w:val="en"/>
        </w:rPr>
        <w:t xml:space="preserve">et the </w:t>
      </w:r>
      <w:r w:rsidR="006C3D8A">
        <w:rPr>
          <w:lang w:val="en"/>
        </w:rPr>
        <w:t xml:space="preserve">temperature setpoint to </w:t>
      </w:r>
      <w:r w:rsidR="00703482">
        <w:rPr>
          <w:lang w:val="en"/>
        </w:rPr>
        <w:t>20</w:t>
      </w:r>
      <w:r w:rsidR="006C3D8A" w:rsidRPr="006C3D8A">
        <w:rPr>
          <w:lang w:val="en"/>
        </w:rPr>
        <w:t>°C</w:t>
      </w:r>
      <w:r w:rsidR="00354110">
        <w:rPr>
          <w:lang w:val="en"/>
        </w:rPr>
        <w:t xml:space="preserve">. </w:t>
      </w:r>
    </w:p>
    <w:p w14:paraId="4B425CBE" w14:textId="6D570EA9" w:rsidR="00703482" w:rsidRDefault="00BB0DE4" w:rsidP="00BB0DE4">
      <w:pPr>
        <w:spacing w:beforeAutospacing="1" w:after="100" w:afterAutospacing="1" w:line="240" w:lineRule="auto"/>
        <w:jc w:val="center"/>
        <w:rPr>
          <w:lang w:val="en"/>
        </w:rPr>
      </w:pPr>
      <w:r>
        <w:rPr>
          <w:noProof/>
        </w:rPr>
        <w:drawing>
          <wp:inline distT="0" distB="0" distL="0" distR="0" wp14:anchorId="3FDA5BA9" wp14:editId="15B6B771">
            <wp:extent cx="5383033" cy="2593003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13132" cy="260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C6D1" w14:textId="718D0D41" w:rsidR="00100220" w:rsidRDefault="00100220" w:rsidP="00703482">
      <w:pPr>
        <w:spacing w:beforeAutospacing="1" w:after="100" w:afterAutospacing="1" w:line="240" w:lineRule="auto"/>
        <w:ind w:left="720"/>
        <w:rPr>
          <w:lang w:val="en"/>
        </w:rPr>
      </w:pPr>
      <w:r>
        <w:rPr>
          <w:lang w:val="en"/>
        </w:rPr>
        <w:t xml:space="preserve">Expected Result: </w:t>
      </w:r>
      <w:r w:rsidR="00703482">
        <w:rPr>
          <w:lang w:val="en"/>
        </w:rPr>
        <w:t>It is physically impossible to reach any temperature colder than the cold input stream. The PID algorithm tries to increase the flow infinitely and only accumulates error.</w:t>
      </w:r>
    </w:p>
    <w:p w14:paraId="3B0C9ACA" w14:textId="77777777" w:rsidR="00BB0DE4" w:rsidRDefault="00100220" w:rsidP="00100220">
      <w:pPr>
        <w:numPr>
          <w:ilvl w:val="0"/>
          <w:numId w:val="23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 xml:space="preserve">Attack 3: </w:t>
      </w:r>
      <w:r w:rsidR="00BB0DE4">
        <w:rPr>
          <w:lang w:val="en"/>
        </w:rPr>
        <w:t>Set the temperature setpoint to 50</w:t>
      </w:r>
      <w:r w:rsidR="00BB0DE4" w:rsidRPr="006C3D8A">
        <w:rPr>
          <w:lang w:val="en"/>
        </w:rPr>
        <w:t>°C</w:t>
      </w:r>
      <w:r w:rsidR="00BB0DE4">
        <w:rPr>
          <w:lang w:val="en"/>
        </w:rPr>
        <w:t xml:space="preserve"> and the proportional gain (</w:t>
      </w:r>
      <w:proofErr w:type="spellStart"/>
      <w:r w:rsidR="00BB0DE4">
        <w:rPr>
          <w:lang w:val="en"/>
        </w:rPr>
        <w:t>Kp</w:t>
      </w:r>
      <w:proofErr w:type="spellEnd"/>
      <w:r w:rsidR="00BB0DE4">
        <w:rPr>
          <w:lang w:val="en"/>
        </w:rPr>
        <w:t>) to 1.8.</w:t>
      </w:r>
    </w:p>
    <w:p w14:paraId="636109DC" w14:textId="7BE5C99C" w:rsidR="00BB0DE4" w:rsidRDefault="00BB0DE4" w:rsidP="00BB0DE4">
      <w:pPr>
        <w:spacing w:beforeAutospacing="1" w:after="100" w:afterAutospacing="1" w:line="240" w:lineRule="auto"/>
        <w:jc w:val="center"/>
        <w:rPr>
          <w:lang w:val="en"/>
        </w:rPr>
      </w:pPr>
      <w:r>
        <w:rPr>
          <w:noProof/>
        </w:rPr>
        <w:drawing>
          <wp:inline distT="0" distB="0" distL="0" distR="0" wp14:anchorId="39746AE5" wp14:editId="476D8069">
            <wp:extent cx="5224007" cy="253631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8278" cy="256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3D1DC" w14:textId="647F9AB4" w:rsidR="00100220" w:rsidRDefault="00100220" w:rsidP="00BB0DE4">
      <w:pPr>
        <w:spacing w:beforeAutospacing="1" w:after="100" w:afterAutospacing="1" w:line="240" w:lineRule="auto"/>
        <w:ind w:left="720"/>
        <w:rPr>
          <w:lang w:val="en"/>
        </w:rPr>
      </w:pPr>
      <w:r>
        <w:rPr>
          <w:lang w:val="en"/>
        </w:rPr>
        <w:t xml:space="preserve">Expected Result: </w:t>
      </w:r>
      <w:r w:rsidR="00BB0DE4">
        <w:rPr>
          <w:lang w:val="en"/>
        </w:rPr>
        <w:t xml:space="preserve">The proportional gain is too high which causes the system to </w:t>
      </w:r>
      <w:r w:rsidR="0007397D">
        <w:rPr>
          <w:lang w:val="en"/>
        </w:rPr>
        <w:t>oscillate</w:t>
      </w:r>
      <w:r w:rsidR="00BB0DE4">
        <w:rPr>
          <w:lang w:val="en"/>
        </w:rPr>
        <w:t>.</w:t>
      </w:r>
    </w:p>
    <w:p w14:paraId="0116D505" w14:textId="04DC0FC6" w:rsidR="00100220" w:rsidRDefault="00100220" w:rsidP="00100220">
      <w:pPr>
        <w:spacing w:beforeAutospacing="1" w:after="100" w:afterAutospacing="1"/>
        <w:ind w:left="720"/>
        <w:jc w:val="center"/>
        <w:rPr>
          <w:lang w:val="en"/>
        </w:rPr>
      </w:pPr>
    </w:p>
    <w:p w14:paraId="0DB42483" w14:textId="2641F7A2" w:rsidR="00100220" w:rsidRDefault="00100220" w:rsidP="00100220">
      <w:pPr>
        <w:pStyle w:val="Heading2"/>
        <w:rPr>
          <w:lang w:val="en"/>
        </w:rPr>
      </w:pPr>
      <w:r>
        <w:rPr>
          <w:lang w:val="en"/>
        </w:rPr>
        <w:t>Exercis</w:t>
      </w:r>
      <w:r w:rsidR="00477BDF">
        <w:rPr>
          <w:lang w:val="en"/>
        </w:rPr>
        <w:t>e #4</w:t>
      </w:r>
      <w:r>
        <w:rPr>
          <w:lang w:val="en"/>
        </w:rPr>
        <w:t xml:space="preserve"> - Intro to Ladder Logic</w:t>
      </w:r>
    </w:p>
    <w:p w14:paraId="64F49774" w14:textId="77777777" w:rsidR="00340F94" w:rsidRDefault="00100220" w:rsidP="00100220">
      <w:pPr>
        <w:rPr>
          <w:lang w:val="en"/>
        </w:rPr>
      </w:pPr>
      <w:r>
        <w:rPr>
          <w:lang w:val="en"/>
        </w:rPr>
        <w:br/>
        <w:t xml:space="preserve">This exercise will introduce basic Ladder Logic and familiarize students with how Ladder Logic can be created using the </w:t>
      </w:r>
      <w:proofErr w:type="spellStart"/>
      <w:r>
        <w:rPr>
          <w:lang w:val="en"/>
        </w:rPr>
        <w:t>PLCopen</w:t>
      </w:r>
      <w:proofErr w:type="spellEnd"/>
      <w:r>
        <w:rPr>
          <w:lang w:val="en"/>
        </w:rPr>
        <w:t xml:space="preserve"> Editor.</w:t>
      </w:r>
      <w:r w:rsidR="00BB0DE4">
        <w:rPr>
          <w:lang w:val="en"/>
        </w:rPr>
        <w:t xml:space="preserve"> 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PLCopen</w:t>
      </w:r>
      <w:proofErr w:type="spellEnd"/>
      <w:r>
        <w:rPr>
          <w:lang w:val="en"/>
        </w:rPr>
        <w:t xml:space="preserve"> Editor is a software that enables you to write PLC programs</w:t>
      </w:r>
      <w:r w:rsidR="00477BDF">
        <w:rPr>
          <w:lang w:val="en"/>
        </w:rPr>
        <w:t>, which contains the logic that the PLC must execute</w:t>
      </w:r>
      <w:r>
        <w:rPr>
          <w:lang w:val="en"/>
        </w:rPr>
        <w:t>.</w:t>
      </w:r>
      <w:r>
        <w:rPr>
          <w:lang w:val="en"/>
        </w:rPr>
        <w:br/>
      </w:r>
      <w:r>
        <w:rPr>
          <w:lang w:val="en"/>
        </w:rPr>
        <w:br/>
        <w:t xml:space="preserve">This lab will be conducted using the virtual machine and </w:t>
      </w:r>
      <w:r w:rsidR="00340F94">
        <w:rPr>
          <w:lang w:val="en"/>
        </w:rPr>
        <w:t>Heat Exchanger</w:t>
      </w:r>
      <w:r>
        <w:rPr>
          <w:lang w:val="en"/>
        </w:rPr>
        <w:t xml:space="preserve"> Docker Containers</w:t>
      </w:r>
    </w:p>
    <w:p w14:paraId="52E96518" w14:textId="633C1C89" w:rsidR="00100220" w:rsidRDefault="00100220" w:rsidP="00100220">
      <w:pPr>
        <w:rPr>
          <w:lang w:val="en"/>
        </w:rPr>
      </w:pPr>
      <w:r>
        <w:rPr>
          <w:lang w:val="en"/>
        </w:rPr>
        <w:br/>
        <w:t xml:space="preserve">SECTION 1: </w:t>
      </w:r>
      <w:r w:rsidR="00340F94">
        <w:rPr>
          <w:lang w:val="en"/>
        </w:rPr>
        <w:t xml:space="preserve">It was verified in the previous section that if the user </w:t>
      </w:r>
      <w:r w:rsidR="002809D5">
        <w:rPr>
          <w:lang w:val="en"/>
        </w:rPr>
        <w:t>inserts</w:t>
      </w:r>
      <w:r w:rsidR="00340F94">
        <w:rPr>
          <w:lang w:val="en"/>
        </w:rPr>
        <w:t xml:space="preserve"> an invalid temperature setpoint (out of the 25</w:t>
      </w:r>
      <w:r w:rsidR="00340F94" w:rsidRPr="006C3D8A">
        <w:rPr>
          <w:lang w:val="en"/>
        </w:rPr>
        <w:t>°C</w:t>
      </w:r>
      <w:r w:rsidR="00340F94">
        <w:rPr>
          <w:lang w:val="en"/>
        </w:rPr>
        <w:t xml:space="preserve"> - 70</w:t>
      </w:r>
      <w:r w:rsidR="00340F94" w:rsidRPr="006C3D8A">
        <w:rPr>
          <w:lang w:val="en"/>
        </w:rPr>
        <w:t>°C</w:t>
      </w:r>
      <w:r w:rsidR="00340F94">
        <w:rPr>
          <w:lang w:val="en"/>
        </w:rPr>
        <w:t xml:space="preserve"> range) the system becomes unstable. On this section you will m</w:t>
      </w:r>
      <w:r>
        <w:rPr>
          <w:lang w:val="en"/>
        </w:rPr>
        <w:t xml:space="preserve">odify </w:t>
      </w:r>
      <w:r w:rsidR="00340F94">
        <w:rPr>
          <w:lang w:val="en"/>
        </w:rPr>
        <w:t>the Heat Exchanger</w:t>
      </w:r>
      <w:r>
        <w:rPr>
          <w:lang w:val="en"/>
        </w:rPr>
        <w:t xml:space="preserve"> Ladder Logic to </w:t>
      </w:r>
      <w:r w:rsidR="00340F94">
        <w:rPr>
          <w:lang w:val="en"/>
        </w:rPr>
        <w:t xml:space="preserve">add a temperature setpoint protection mechanism. </w:t>
      </w:r>
    </w:p>
    <w:p w14:paraId="0DA4F386" w14:textId="6C0F2C3B" w:rsidR="00340F94" w:rsidRDefault="00340F94" w:rsidP="00100220">
      <w:pPr>
        <w:rPr>
          <w:lang w:val="en"/>
        </w:rPr>
      </w:pPr>
    </w:p>
    <w:p w14:paraId="1D20D536" w14:textId="77777777" w:rsidR="00340F94" w:rsidRDefault="00340F94" w:rsidP="00100220">
      <w:pPr>
        <w:rPr>
          <w:lang w:val="en"/>
        </w:rPr>
      </w:pPr>
    </w:p>
    <w:p w14:paraId="2CF946A3" w14:textId="77777777" w:rsidR="00690EA3" w:rsidRDefault="00100220" w:rsidP="00522F9D">
      <w:pPr>
        <w:numPr>
          <w:ilvl w:val="0"/>
          <w:numId w:val="24"/>
        </w:numPr>
        <w:spacing w:beforeAutospacing="1" w:after="100" w:afterAutospacing="1"/>
        <w:rPr>
          <w:lang w:val="en"/>
        </w:rPr>
      </w:pPr>
      <w:r>
        <w:rPr>
          <w:lang w:val="en"/>
        </w:rPr>
        <w:lastRenderedPageBreak/>
        <w:t>Open a terminal</w:t>
      </w:r>
      <w:r w:rsidR="00690EA3">
        <w:rPr>
          <w:lang w:val="en"/>
        </w:rPr>
        <w:t xml:space="preserve"> (Applications -&gt; Terminal Emulator)</w:t>
      </w:r>
      <w:r>
        <w:rPr>
          <w:lang w:val="en"/>
        </w:rPr>
        <w:t xml:space="preserve"> and </w:t>
      </w:r>
      <w:r w:rsidR="00690EA3">
        <w:rPr>
          <w:lang w:val="en"/>
        </w:rPr>
        <w:t xml:space="preserve">navigate to </w:t>
      </w:r>
      <w:proofErr w:type="spellStart"/>
      <w:r w:rsidR="00690EA3">
        <w:rPr>
          <w:lang w:val="en"/>
        </w:rPr>
        <w:t>PLCOpen</w:t>
      </w:r>
      <w:proofErr w:type="spellEnd"/>
      <w:r w:rsidR="00690EA3">
        <w:rPr>
          <w:lang w:val="en"/>
        </w:rPr>
        <w:t xml:space="preserve"> Editor folder:</w:t>
      </w:r>
    </w:p>
    <w:p w14:paraId="181A7C6E" w14:textId="5420F10A" w:rsidR="00690EA3" w:rsidRPr="00690EA3" w:rsidRDefault="00690EA3" w:rsidP="00690EA3">
      <w:pPr>
        <w:spacing w:beforeAutospacing="1" w:after="100" w:afterAutospacing="1" w:line="240" w:lineRule="auto"/>
        <w:ind w:left="1440"/>
        <w:rPr>
          <w:rFonts w:ascii="Courier New" w:hAnsi="Courier New" w:cs="Courier New"/>
          <w:sz w:val="28"/>
          <w:lang w:val="en"/>
        </w:rPr>
      </w:pPr>
      <w:r w:rsidRPr="00690EA3">
        <w:rPr>
          <w:rFonts w:ascii="Courier New" w:hAnsi="Courier New" w:cs="Courier New"/>
          <w:sz w:val="28"/>
          <w:lang w:val="en"/>
        </w:rPr>
        <w:t>cd /h</w:t>
      </w:r>
      <w:r w:rsidR="001E797B">
        <w:rPr>
          <w:rFonts w:ascii="Courier New" w:hAnsi="Courier New" w:cs="Courier New"/>
          <w:sz w:val="28"/>
          <w:lang w:val="en"/>
        </w:rPr>
        <w:t>ome/</w:t>
      </w:r>
      <w:proofErr w:type="spellStart"/>
      <w:r w:rsidR="001E797B">
        <w:rPr>
          <w:rFonts w:ascii="Courier New" w:hAnsi="Courier New" w:cs="Courier New"/>
          <w:sz w:val="28"/>
          <w:lang w:val="en"/>
        </w:rPr>
        <w:t>ccre</w:t>
      </w:r>
      <w:proofErr w:type="spellEnd"/>
      <w:r w:rsidR="001E797B">
        <w:rPr>
          <w:rFonts w:ascii="Courier New" w:hAnsi="Courier New" w:cs="Courier New"/>
          <w:sz w:val="28"/>
          <w:lang w:val="en"/>
        </w:rPr>
        <w:t>/</w:t>
      </w:r>
      <w:proofErr w:type="spellStart"/>
      <w:r w:rsidR="001E797B">
        <w:rPr>
          <w:rFonts w:ascii="Courier New" w:hAnsi="Courier New" w:cs="Courier New"/>
          <w:sz w:val="28"/>
          <w:lang w:val="en"/>
        </w:rPr>
        <w:t>scadalab</w:t>
      </w:r>
      <w:proofErr w:type="spellEnd"/>
      <w:r w:rsidR="001E797B">
        <w:rPr>
          <w:rFonts w:ascii="Courier New" w:hAnsi="Courier New" w:cs="Courier New"/>
          <w:sz w:val="28"/>
          <w:lang w:val="en"/>
        </w:rPr>
        <w:t>/lab1/editor</w:t>
      </w:r>
      <w:r w:rsidRPr="00690EA3">
        <w:rPr>
          <w:rFonts w:ascii="Courier New" w:hAnsi="Courier New" w:cs="Courier New"/>
          <w:sz w:val="28"/>
          <w:lang w:val="en"/>
        </w:rPr>
        <w:t>/</w:t>
      </w:r>
    </w:p>
    <w:p w14:paraId="2598094D" w14:textId="77777777" w:rsidR="001E797B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Run </w:t>
      </w:r>
      <w:proofErr w:type="spellStart"/>
      <w:r w:rsidR="001E797B">
        <w:rPr>
          <w:lang w:val="en"/>
        </w:rPr>
        <w:t>PLCopen</w:t>
      </w:r>
      <w:proofErr w:type="spellEnd"/>
      <w:r w:rsidR="001E797B">
        <w:rPr>
          <w:lang w:val="en"/>
        </w:rPr>
        <w:t xml:space="preserve"> Editor with the command:</w:t>
      </w:r>
    </w:p>
    <w:p w14:paraId="25C4AC05" w14:textId="0161F246" w:rsidR="00100220" w:rsidRPr="001E797B" w:rsidRDefault="00100220" w:rsidP="001E797B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1E797B">
        <w:rPr>
          <w:rFonts w:ascii="Courier New" w:hAnsi="Courier New" w:cs="Courier New"/>
          <w:iCs/>
          <w:sz w:val="28"/>
          <w:lang w:val="en"/>
        </w:rPr>
        <w:t>python PLCOpenEditor.py</w:t>
      </w:r>
      <w:r w:rsidRPr="001E797B">
        <w:rPr>
          <w:rFonts w:ascii="Courier New" w:hAnsi="Courier New" w:cs="Courier New"/>
          <w:sz w:val="28"/>
          <w:lang w:val="en"/>
        </w:rPr>
        <w:t xml:space="preserve"> </w:t>
      </w:r>
    </w:p>
    <w:p w14:paraId="695CB983" w14:textId="453E10A4" w:rsidR="00522F9D" w:rsidRDefault="00100220" w:rsidP="00522F9D">
      <w:pPr>
        <w:numPr>
          <w:ilvl w:val="0"/>
          <w:numId w:val="24"/>
        </w:numPr>
        <w:spacing w:beforeAutospacing="1" w:after="0" w:line="240" w:lineRule="auto"/>
        <w:rPr>
          <w:lang w:val="en"/>
        </w:rPr>
      </w:pPr>
      <w:r>
        <w:rPr>
          <w:lang w:val="en"/>
        </w:rPr>
        <w:t xml:space="preserve">In the </w:t>
      </w:r>
      <w:proofErr w:type="spellStart"/>
      <w:r>
        <w:rPr>
          <w:lang w:val="en"/>
        </w:rPr>
        <w:t>PLCopen</w:t>
      </w:r>
      <w:proofErr w:type="spellEnd"/>
      <w:r>
        <w:rPr>
          <w:lang w:val="en"/>
        </w:rPr>
        <w:t xml:space="preserve"> Editor, select File&gt;Open. Navigate to </w:t>
      </w:r>
      <w:proofErr w:type="spellStart"/>
      <w:r w:rsidR="001E797B">
        <w:rPr>
          <w:lang w:val="en"/>
        </w:rPr>
        <w:t>ccre</w:t>
      </w:r>
      <w:proofErr w:type="spellEnd"/>
      <w:r w:rsidR="001E797B">
        <w:rPr>
          <w:lang w:val="en"/>
        </w:rPr>
        <w:t>/</w:t>
      </w:r>
      <w:proofErr w:type="spellStart"/>
      <w:r w:rsidR="001E797B">
        <w:rPr>
          <w:lang w:val="en"/>
        </w:rPr>
        <w:t>scadalab</w:t>
      </w:r>
      <w:proofErr w:type="spellEnd"/>
      <w:r w:rsidR="001E797B">
        <w:rPr>
          <w:lang w:val="en"/>
        </w:rPr>
        <w:t xml:space="preserve">/lab1 folder (you can find the </w:t>
      </w:r>
      <w:proofErr w:type="spellStart"/>
      <w:r w:rsidR="001E797B">
        <w:rPr>
          <w:lang w:val="en"/>
        </w:rPr>
        <w:t>ccre</w:t>
      </w:r>
      <w:proofErr w:type="spellEnd"/>
      <w:r w:rsidR="001E797B">
        <w:rPr>
          <w:lang w:val="en"/>
        </w:rPr>
        <w:t xml:space="preserve"> folder on the left sidebar). Double click </w:t>
      </w:r>
      <w:r>
        <w:rPr>
          <w:lang w:val="en"/>
        </w:rPr>
        <w:t xml:space="preserve">the </w:t>
      </w:r>
      <w:r w:rsidR="00340F94">
        <w:rPr>
          <w:lang w:val="en"/>
        </w:rPr>
        <w:t>heat_exchanger</w:t>
      </w:r>
      <w:r>
        <w:rPr>
          <w:lang w:val="en"/>
        </w:rPr>
        <w:t>.xml file in the Lab 1 Directory</w:t>
      </w:r>
      <w:r w:rsidR="001E797B">
        <w:rPr>
          <w:lang w:val="en"/>
        </w:rPr>
        <w:t>.</w:t>
      </w:r>
      <w:r>
        <w:rPr>
          <w:lang w:val="en"/>
        </w:rPr>
        <w:t xml:space="preserve"> </w:t>
      </w:r>
    </w:p>
    <w:p w14:paraId="79114F9F" w14:textId="77777777" w:rsidR="00522F9D" w:rsidRPr="00522F9D" w:rsidRDefault="00522F9D" w:rsidP="00522F9D">
      <w:pPr>
        <w:spacing w:before="0" w:after="0" w:line="240" w:lineRule="auto"/>
        <w:ind w:left="720"/>
        <w:rPr>
          <w:lang w:val="en"/>
        </w:rPr>
      </w:pPr>
    </w:p>
    <w:p w14:paraId="319556DF" w14:textId="1267CE5C" w:rsidR="00522F9D" w:rsidRDefault="00100220" w:rsidP="002809D5">
      <w:pPr>
        <w:numPr>
          <w:ilvl w:val="0"/>
          <w:numId w:val="24"/>
        </w:numPr>
        <w:spacing w:before="0" w:after="0" w:line="240" w:lineRule="auto"/>
        <w:rPr>
          <w:lang w:val="en"/>
        </w:rPr>
      </w:pPr>
      <w:r>
        <w:rPr>
          <w:lang w:val="en"/>
        </w:rPr>
        <w:t xml:space="preserve">Double-click on "My Program" to add in the new logic. </w:t>
      </w:r>
    </w:p>
    <w:p w14:paraId="1D82C7BE" w14:textId="77777777" w:rsidR="002809D5" w:rsidRPr="00522F9D" w:rsidRDefault="002809D5" w:rsidP="002809D5">
      <w:pPr>
        <w:spacing w:before="0" w:after="0" w:line="240" w:lineRule="auto"/>
        <w:rPr>
          <w:lang w:val="en"/>
        </w:rPr>
      </w:pPr>
    </w:p>
    <w:p w14:paraId="45FCDBB4" w14:textId="1B9B1586" w:rsidR="00100220" w:rsidRDefault="00100220" w:rsidP="002809D5">
      <w:pPr>
        <w:numPr>
          <w:ilvl w:val="0"/>
          <w:numId w:val="24"/>
        </w:numPr>
        <w:spacing w:before="0" w:after="100" w:afterAutospacing="1" w:line="240" w:lineRule="auto"/>
        <w:rPr>
          <w:lang w:val="en"/>
        </w:rPr>
      </w:pPr>
      <w:r>
        <w:rPr>
          <w:lang w:val="en"/>
        </w:rPr>
        <w:t>Select the "CMT" icon from the menu bar and draw a new block at bottom and add "</w:t>
      </w:r>
      <w:r w:rsidR="002809D5">
        <w:rPr>
          <w:lang w:val="en"/>
        </w:rPr>
        <w:t>Temperature Setpoint Protection</w:t>
      </w:r>
      <w:r>
        <w:rPr>
          <w:lang w:val="en"/>
        </w:rPr>
        <w:t xml:space="preserve">" in the Comments. Select OK. </w:t>
      </w:r>
    </w:p>
    <w:p w14:paraId="108552B9" w14:textId="10FEDB27" w:rsidR="00100220" w:rsidRDefault="002809D5" w:rsidP="00A456C9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1C2A3074" wp14:editId="71A35A04">
            <wp:extent cx="5829300" cy="4319270"/>
            <wp:effectExtent l="0" t="0" r="0" b="508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99CD6" w14:textId="7224155A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Right-click and select "Add&gt;Block". In the "Block Properties" box, expand Comparison and select GE</w:t>
      </w:r>
      <w:r w:rsidR="001E797B">
        <w:rPr>
          <w:lang w:val="en"/>
        </w:rPr>
        <w:t xml:space="preserve"> (Greater than or Equal)</w:t>
      </w:r>
      <w:r>
        <w:rPr>
          <w:lang w:val="en"/>
        </w:rPr>
        <w:t xml:space="preserve">. Select OK. </w:t>
      </w:r>
    </w:p>
    <w:p w14:paraId="7DFA3180" w14:textId="5EE7324B" w:rsidR="008105F7" w:rsidRDefault="00100220" w:rsidP="008105F7">
      <w:pPr>
        <w:numPr>
          <w:ilvl w:val="0"/>
          <w:numId w:val="24"/>
        </w:numPr>
        <w:spacing w:beforeAutospacing="1" w:after="0" w:line="240" w:lineRule="auto"/>
        <w:rPr>
          <w:lang w:val="en"/>
        </w:rPr>
      </w:pPr>
      <w:r>
        <w:rPr>
          <w:lang w:val="en"/>
        </w:rPr>
        <w:lastRenderedPageBreak/>
        <w:t xml:space="preserve">Right-click and select "Add&gt;Variable". Set Expression = </w:t>
      </w:r>
      <w:r w:rsidR="002809D5">
        <w:rPr>
          <w:lang w:val="en"/>
        </w:rPr>
        <w:t>Setpoint</w:t>
      </w:r>
      <w:r>
        <w:rPr>
          <w:lang w:val="en"/>
        </w:rPr>
        <w:t xml:space="preserve">. Select OK. </w:t>
      </w:r>
    </w:p>
    <w:p w14:paraId="668148E0" w14:textId="77777777" w:rsidR="008105F7" w:rsidRPr="008105F7" w:rsidRDefault="008105F7" w:rsidP="008105F7">
      <w:pPr>
        <w:spacing w:before="0" w:after="0" w:line="240" w:lineRule="auto"/>
        <w:ind w:left="720"/>
        <w:rPr>
          <w:lang w:val="en"/>
        </w:rPr>
      </w:pPr>
    </w:p>
    <w:p w14:paraId="5891187C" w14:textId="10515467" w:rsidR="00100220" w:rsidRDefault="00100220" w:rsidP="008105F7">
      <w:pPr>
        <w:numPr>
          <w:ilvl w:val="0"/>
          <w:numId w:val="24"/>
        </w:numPr>
        <w:spacing w:before="0" w:after="100" w:afterAutospacing="1" w:line="240" w:lineRule="auto"/>
        <w:rPr>
          <w:lang w:val="en"/>
        </w:rPr>
      </w:pPr>
      <w:r>
        <w:rPr>
          <w:lang w:val="en"/>
        </w:rPr>
        <w:t>Attach line from variable "</w:t>
      </w:r>
      <w:r w:rsidR="002809D5">
        <w:rPr>
          <w:lang w:val="en"/>
        </w:rPr>
        <w:t>Setpoint</w:t>
      </w:r>
      <w:r>
        <w:rPr>
          <w:lang w:val="en"/>
        </w:rPr>
        <w:t xml:space="preserve">" to "IN1" on the Comparison block. </w:t>
      </w:r>
    </w:p>
    <w:p w14:paraId="2F893009" w14:textId="08A2329C" w:rsidR="00100220" w:rsidRDefault="008105F7" w:rsidP="00801254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517C4F15" wp14:editId="28F2AC40">
            <wp:extent cx="2257425" cy="10477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50A32" w14:textId="5A283936" w:rsidR="00CA2951" w:rsidRDefault="00100220" w:rsidP="008105F7">
      <w:pPr>
        <w:numPr>
          <w:ilvl w:val="0"/>
          <w:numId w:val="24"/>
        </w:numPr>
        <w:spacing w:beforeAutospacing="1" w:after="0" w:line="240" w:lineRule="auto"/>
        <w:rPr>
          <w:lang w:val="en"/>
        </w:rPr>
      </w:pPr>
      <w:r>
        <w:rPr>
          <w:lang w:val="en"/>
        </w:rPr>
        <w:t xml:space="preserve">Right-click and select "Add&gt;Variable", Set Expression = </w:t>
      </w:r>
      <w:r w:rsidR="008105F7">
        <w:rPr>
          <w:lang w:val="en"/>
        </w:rPr>
        <w:t>7</w:t>
      </w:r>
      <w:r>
        <w:rPr>
          <w:lang w:val="en"/>
        </w:rPr>
        <w:t xml:space="preserve">000 (Note: Equal to </w:t>
      </w:r>
      <w:r w:rsidR="008105F7">
        <w:rPr>
          <w:lang w:val="en"/>
        </w:rPr>
        <w:t>70.00</w:t>
      </w:r>
      <w:r w:rsidR="008105F7" w:rsidRPr="006C3D8A">
        <w:rPr>
          <w:lang w:val="en"/>
        </w:rPr>
        <w:t>°C</w:t>
      </w:r>
      <w:r w:rsidR="008105F7">
        <w:rPr>
          <w:lang w:val="en"/>
        </w:rPr>
        <w:t>)</w:t>
      </w:r>
      <w:r>
        <w:rPr>
          <w:lang w:val="en"/>
        </w:rPr>
        <w:t xml:space="preserve">. Select OK. </w:t>
      </w:r>
    </w:p>
    <w:p w14:paraId="5427B571" w14:textId="77777777" w:rsidR="008105F7" w:rsidRPr="008105F7" w:rsidRDefault="008105F7" w:rsidP="008105F7">
      <w:pPr>
        <w:spacing w:before="0" w:after="0" w:line="240" w:lineRule="auto"/>
        <w:ind w:left="720"/>
        <w:rPr>
          <w:lang w:val="en"/>
        </w:rPr>
      </w:pPr>
    </w:p>
    <w:p w14:paraId="75348360" w14:textId="49CD13D5" w:rsidR="00100220" w:rsidRDefault="00100220" w:rsidP="008105F7">
      <w:pPr>
        <w:numPr>
          <w:ilvl w:val="0"/>
          <w:numId w:val="24"/>
        </w:numPr>
        <w:spacing w:before="0" w:after="100" w:afterAutospacing="1" w:line="240" w:lineRule="auto"/>
        <w:rPr>
          <w:lang w:val="en"/>
        </w:rPr>
      </w:pPr>
      <w:r>
        <w:rPr>
          <w:lang w:val="en"/>
        </w:rPr>
        <w:t>Attach line from variable "</w:t>
      </w:r>
      <w:r w:rsidR="008105F7">
        <w:rPr>
          <w:lang w:val="en"/>
        </w:rPr>
        <w:t>7</w:t>
      </w:r>
      <w:r>
        <w:rPr>
          <w:lang w:val="en"/>
        </w:rPr>
        <w:t xml:space="preserve">000" to "IN2" on the Comparison block. </w:t>
      </w:r>
    </w:p>
    <w:p w14:paraId="7AA0FD12" w14:textId="510F8D66" w:rsidR="00100220" w:rsidRDefault="008105F7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5CB0529A" wp14:editId="735DC1E6">
            <wp:extent cx="2181225" cy="12477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89C80" w14:textId="4059F163" w:rsidR="00F73C1E" w:rsidRDefault="00D50468" w:rsidP="00D50468">
      <w:pPr>
        <w:numPr>
          <w:ilvl w:val="0"/>
          <w:numId w:val="24"/>
        </w:numPr>
        <w:spacing w:beforeAutospacing="1" w:after="0" w:line="240" w:lineRule="auto"/>
        <w:rPr>
          <w:lang w:val="en"/>
        </w:rPr>
      </w:pPr>
      <w:r w:rsidRPr="00D50468">
        <w:rPr>
          <w:lang w:val="en"/>
        </w:rPr>
        <w:t xml:space="preserve">Right-click and select "Add&gt;Block". In the "Block Properties" box, expand </w:t>
      </w:r>
      <w:r>
        <w:rPr>
          <w:lang w:val="en"/>
        </w:rPr>
        <w:t>Selection</w:t>
      </w:r>
      <w:r w:rsidRPr="00D50468">
        <w:rPr>
          <w:lang w:val="en"/>
        </w:rPr>
        <w:t xml:space="preserve"> and select </w:t>
      </w:r>
      <w:r>
        <w:rPr>
          <w:lang w:val="en"/>
        </w:rPr>
        <w:t>SEL</w:t>
      </w:r>
      <w:r w:rsidRPr="00D50468">
        <w:rPr>
          <w:lang w:val="en"/>
        </w:rPr>
        <w:t xml:space="preserve"> (</w:t>
      </w:r>
      <w:r>
        <w:rPr>
          <w:lang w:val="en"/>
        </w:rPr>
        <w:t>Binary selection</w:t>
      </w:r>
      <w:r w:rsidRPr="00D50468">
        <w:rPr>
          <w:lang w:val="en"/>
        </w:rPr>
        <w:t>). Select OK.</w:t>
      </w:r>
    </w:p>
    <w:p w14:paraId="558E3ED3" w14:textId="77777777" w:rsidR="00D50468" w:rsidRDefault="00D50468" w:rsidP="00D50468">
      <w:pPr>
        <w:spacing w:before="0" w:after="0" w:line="240" w:lineRule="auto"/>
        <w:ind w:left="720"/>
        <w:rPr>
          <w:lang w:val="en"/>
        </w:rPr>
      </w:pPr>
    </w:p>
    <w:p w14:paraId="25EAEC2D" w14:textId="7357C0F8" w:rsidR="00D50468" w:rsidRDefault="00D50468" w:rsidP="00D50468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Repeat the "Add&gt;Variable" process to add another Setpoint variable and a 7000 variable and connect them to the IN0 and IN1 inputs of the SEL block.</w:t>
      </w:r>
    </w:p>
    <w:p w14:paraId="3944287C" w14:textId="6075F66A" w:rsidR="00D50468" w:rsidRDefault="00D50468" w:rsidP="00D50468">
      <w:pPr>
        <w:spacing w:beforeAutospacing="1" w:after="100" w:afterAutospacing="1" w:line="240" w:lineRule="auto"/>
        <w:jc w:val="center"/>
        <w:rPr>
          <w:lang w:val="en"/>
        </w:rPr>
      </w:pPr>
      <w:r>
        <w:rPr>
          <w:noProof/>
        </w:rPr>
        <w:drawing>
          <wp:inline distT="0" distB="0" distL="0" distR="0" wp14:anchorId="52FEB749" wp14:editId="10CA4BE1">
            <wp:extent cx="2514600" cy="15906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1F98" w14:textId="7470F7FF" w:rsidR="00D50468" w:rsidRDefault="00D50468" w:rsidP="00D50468">
      <w:pPr>
        <w:spacing w:beforeAutospacing="1" w:after="100" w:afterAutospacing="1" w:line="240" w:lineRule="auto"/>
        <w:ind w:left="720"/>
        <w:jc w:val="center"/>
        <w:rPr>
          <w:lang w:val="en"/>
        </w:rPr>
      </w:pPr>
    </w:p>
    <w:p w14:paraId="2CE6D5D1" w14:textId="1CC57F9A" w:rsidR="00D50468" w:rsidRDefault="00D50468" w:rsidP="00D50468">
      <w:pPr>
        <w:spacing w:beforeAutospacing="1" w:after="100" w:afterAutospacing="1" w:line="240" w:lineRule="auto"/>
        <w:ind w:left="720"/>
        <w:jc w:val="center"/>
        <w:rPr>
          <w:lang w:val="en"/>
        </w:rPr>
      </w:pPr>
    </w:p>
    <w:p w14:paraId="5FBCF283" w14:textId="77777777" w:rsidR="00D50468" w:rsidRDefault="00D50468" w:rsidP="00D50468">
      <w:pPr>
        <w:spacing w:beforeAutospacing="1" w:after="100" w:afterAutospacing="1" w:line="240" w:lineRule="auto"/>
        <w:ind w:left="720"/>
        <w:jc w:val="center"/>
        <w:rPr>
          <w:lang w:val="en"/>
        </w:rPr>
      </w:pPr>
    </w:p>
    <w:p w14:paraId="2AC91627" w14:textId="2577B84E" w:rsidR="00100220" w:rsidRDefault="00D50468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>Connect the OUT pin of the GE block to the G pin of the SEL block.</w:t>
      </w:r>
    </w:p>
    <w:p w14:paraId="7CE65AAE" w14:textId="45B5B691" w:rsidR="00D50468" w:rsidRDefault="00D50468" w:rsidP="00D50468">
      <w:pPr>
        <w:spacing w:beforeAutospacing="1" w:after="100" w:afterAutospacing="1" w:line="240" w:lineRule="auto"/>
        <w:jc w:val="center"/>
        <w:rPr>
          <w:lang w:val="en"/>
        </w:rPr>
      </w:pPr>
      <w:r>
        <w:rPr>
          <w:noProof/>
        </w:rPr>
        <w:drawing>
          <wp:inline distT="0" distB="0" distL="0" distR="0" wp14:anchorId="6729AA6C" wp14:editId="447BD198">
            <wp:extent cx="5105400" cy="15906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FE4CC" w14:textId="3D337654" w:rsidR="00D50468" w:rsidRDefault="00F971D7" w:rsidP="008F4FCF">
      <w:pPr>
        <w:numPr>
          <w:ilvl w:val="0"/>
          <w:numId w:val="24"/>
        </w:numPr>
        <w:spacing w:beforeAutospacing="1" w:after="0" w:line="240" w:lineRule="auto"/>
        <w:rPr>
          <w:lang w:val="en"/>
        </w:rPr>
      </w:pPr>
      <w:r>
        <w:rPr>
          <w:lang w:val="en"/>
        </w:rPr>
        <w:t xml:space="preserve">To the right of the </w:t>
      </w:r>
      <w:r w:rsidR="00D50468">
        <w:rPr>
          <w:lang w:val="en"/>
        </w:rPr>
        <w:t>SEL</w:t>
      </w:r>
      <w:r>
        <w:rPr>
          <w:lang w:val="en"/>
        </w:rPr>
        <w:t xml:space="preserve"> block, </w:t>
      </w:r>
      <w:r w:rsidR="00100220">
        <w:rPr>
          <w:lang w:val="en"/>
        </w:rPr>
        <w:t>Right-click and select "Add&gt;</w:t>
      </w:r>
      <w:r w:rsidR="00D50468">
        <w:rPr>
          <w:lang w:val="en"/>
        </w:rPr>
        <w:t>Variable</w:t>
      </w:r>
      <w:r w:rsidR="00100220">
        <w:rPr>
          <w:lang w:val="en"/>
        </w:rPr>
        <w:t>". In the "</w:t>
      </w:r>
      <w:r w:rsidR="00D50468">
        <w:rPr>
          <w:lang w:val="en"/>
        </w:rPr>
        <w:t>Class</w:t>
      </w:r>
      <w:r w:rsidR="00100220">
        <w:rPr>
          <w:lang w:val="en"/>
        </w:rPr>
        <w:t>"</w:t>
      </w:r>
      <w:r w:rsidR="00D50468">
        <w:rPr>
          <w:lang w:val="en"/>
        </w:rPr>
        <w:t xml:space="preserve"> drop down menu, select Output</w:t>
      </w:r>
      <w:r w:rsidR="00100220">
        <w:rPr>
          <w:lang w:val="en"/>
        </w:rPr>
        <w:t xml:space="preserve">. </w:t>
      </w:r>
      <w:r w:rsidR="00D50468">
        <w:rPr>
          <w:lang w:val="en"/>
        </w:rPr>
        <w:t>Set Expression = Setpoint and click OK.</w:t>
      </w:r>
    </w:p>
    <w:p w14:paraId="7A4F4F40" w14:textId="77777777" w:rsidR="008F4FCF" w:rsidRDefault="008F4FCF" w:rsidP="008F4FCF">
      <w:pPr>
        <w:spacing w:before="0" w:after="0" w:line="240" w:lineRule="auto"/>
        <w:ind w:left="720"/>
        <w:rPr>
          <w:lang w:val="en"/>
        </w:rPr>
      </w:pPr>
    </w:p>
    <w:p w14:paraId="7F638FDC" w14:textId="12261C38" w:rsidR="00100220" w:rsidRDefault="00D50468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Connect the output Setpoint variable to the OUT pin of the SEL block. Your final Ladder logic will look like the image below:</w:t>
      </w:r>
      <w:r w:rsidR="00100220">
        <w:rPr>
          <w:lang w:val="en"/>
        </w:rPr>
        <w:t xml:space="preserve"> </w:t>
      </w:r>
    </w:p>
    <w:p w14:paraId="40854EEC" w14:textId="5D2F2691" w:rsidR="00100220" w:rsidRDefault="00D50468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74E777A4" wp14:editId="698EF664">
            <wp:extent cx="5829300" cy="14922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5AD8C" w14:textId="77777777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Save file. </w:t>
      </w:r>
    </w:p>
    <w:p w14:paraId="628FB677" w14:textId="7D3C24BD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Select File&gt;Generate Program and save file as </w:t>
      </w:r>
      <w:r w:rsidR="00584D38">
        <w:rPr>
          <w:lang w:val="en"/>
        </w:rPr>
        <w:t>heat_protected</w:t>
      </w:r>
      <w:r>
        <w:rPr>
          <w:lang w:val="en"/>
        </w:rPr>
        <w:t xml:space="preserve">.st </w:t>
      </w:r>
      <w:r w:rsidR="001E797B">
        <w:rPr>
          <w:lang w:val="en"/>
        </w:rPr>
        <w:t xml:space="preserve">in the folder </w:t>
      </w:r>
      <w:proofErr w:type="spellStart"/>
      <w:r w:rsidR="001E797B">
        <w:rPr>
          <w:lang w:val="en"/>
        </w:rPr>
        <w:t>ccre</w:t>
      </w:r>
      <w:proofErr w:type="spellEnd"/>
      <w:r w:rsidR="001E797B">
        <w:rPr>
          <w:lang w:val="en"/>
        </w:rPr>
        <w:t>/</w:t>
      </w:r>
      <w:proofErr w:type="spellStart"/>
      <w:r w:rsidR="001E797B">
        <w:rPr>
          <w:lang w:val="en"/>
        </w:rPr>
        <w:t>scadalab</w:t>
      </w:r>
      <w:proofErr w:type="spellEnd"/>
      <w:r w:rsidR="001E797B">
        <w:rPr>
          <w:lang w:val="en"/>
        </w:rPr>
        <w:t>/lab1</w:t>
      </w:r>
    </w:p>
    <w:p w14:paraId="6F858DC0" w14:textId="12365161" w:rsidR="004972F3" w:rsidRDefault="004972F3" w:rsidP="004972F3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Launch the internet browser and go to 100.100.100.</w:t>
      </w:r>
      <w:r w:rsidR="00584D38">
        <w:rPr>
          <w:lang w:val="en"/>
        </w:rPr>
        <w:t>5</w:t>
      </w:r>
      <w:r>
        <w:rPr>
          <w:lang w:val="en"/>
        </w:rPr>
        <w:t xml:space="preserve">:8080 </w:t>
      </w:r>
    </w:p>
    <w:p w14:paraId="270240CB" w14:textId="2755F0D6" w:rsidR="004972F3" w:rsidRDefault="004972F3" w:rsidP="004972F3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Click "Choose File" and grab the </w:t>
      </w:r>
      <w:r w:rsidR="00584D38">
        <w:rPr>
          <w:lang w:val="en"/>
        </w:rPr>
        <w:t>heat_protected.st</w:t>
      </w:r>
      <w:r>
        <w:rPr>
          <w:lang w:val="en"/>
        </w:rPr>
        <w:t xml:space="preserve"> file created. Click Upload Program. You should receive a "Program compiled without errors" message. (Disregard any errors regarding conversion.) </w:t>
      </w:r>
    </w:p>
    <w:p w14:paraId="6C9551A0" w14:textId="77777777" w:rsidR="00801254" w:rsidRDefault="00801254" w:rsidP="00801254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Open </w:t>
      </w:r>
      <w:proofErr w:type="spellStart"/>
      <w:r>
        <w:rPr>
          <w:lang w:val="en"/>
        </w:rPr>
        <w:t>ScadaBR</w:t>
      </w:r>
      <w:proofErr w:type="spellEnd"/>
      <w:r>
        <w:rPr>
          <w:lang w:val="en"/>
        </w:rPr>
        <w:t xml:space="preserve"> again. If closed, launch the internet browser on the virtual machine and navigate to 100.100.100.2:8080/</w:t>
      </w:r>
      <w:proofErr w:type="spellStart"/>
      <w:r>
        <w:rPr>
          <w:lang w:val="en"/>
        </w:rPr>
        <w:t>ScadaBR</w:t>
      </w:r>
      <w:proofErr w:type="spellEnd"/>
      <w:r>
        <w:rPr>
          <w:lang w:val="en"/>
        </w:rPr>
        <w:t xml:space="preserve"> and login to </w:t>
      </w:r>
      <w:proofErr w:type="spellStart"/>
      <w:r>
        <w:rPr>
          <w:lang w:val="en"/>
        </w:rPr>
        <w:t>ScadaBR</w:t>
      </w:r>
      <w:proofErr w:type="spellEnd"/>
      <w:r>
        <w:rPr>
          <w:lang w:val="en"/>
        </w:rPr>
        <w:t xml:space="preserve"> (</w:t>
      </w:r>
      <w:proofErr w:type="spellStart"/>
      <w:proofErr w:type="gramStart"/>
      <w:r>
        <w:rPr>
          <w:lang w:val="en"/>
        </w:rPr>
        <w:t>username:admin</w:t>
      </w:r>
      <w:proofErr w:type="spellEnd"/>
      <w:proofErr w:type="gramEnd"/>
      <w:r>
        <w:rPr>
          <w:lang w:val="en"/>
        </w:rPr>
        <w:t xml:space="preserve">, </w:t>
      </w:r>
      <w:proofErr w:type="spellStart"/>
      <w:r>
        <w:rPr>
          <w:lang w:val="en"/>
        </w:rPr>
        <w:t>password:admin</w:t>
      </w:r>
      <w:proofErr w:type="spellEnd"/>
      <w:r>
        <w:rPr>
          <w:lang w:val="en"/>
        </w:rPr>
        <w:t xml:space="preserve">) </w:t>
      </w:r>
    </w:p>
    <w:p w14:paraId="08B29898" w14:textId="6CFF174F" w:rsidR="00801254" w:rsidRDefault="00801254" w:rsidP="00801254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Test the </w:t>
      </w:r>
      <w:r w:rsidR="00584D38">
        <w:rPr>
          <w:lang w:val="en"/>
        </w:rPr>
        <w:t>protection by changing the temperature setpoint to anything greater than 70</w:t>
      </w:r>
      <w:r w:rsidR="00584D38" w:rsidRPr="006C3D8A">
        <w:rPr>
          <w:lang w:val="en"/>
        </w:rPr>
        <w:t>°C</w:t>
      </w:r>
      <w:r w:rsidR="00584D38">
        <w:rPr>
          <w:lang w:val="en"/>
        </w:rPr>
        <w:t>.</w:t>
      </w:r>
    </w:p>
    <w:p w14:paraId="048DBB50" w14:textId="1F7D8EBB" w:rsidR="00DF3890" w:rsidRDefault="00DF3890" w:rsidP="00DF3890">
      <w:pPr>
        <w:spacing w:beforeAutospacing="1" w:after="100" w:afterAutospacing="1" w:line="240" w:lineRule="auto"/>
        <w:rPr>
          <w:lang w:val="en"/>
        </w:rPr>
      </w:pPr>
    </w:p>
    <w:p w14:paraId="2ED962E4" w14:textId="33FF6D5A" w:rsidR="00DF3890" w:rsidRDefault="00DF3890" w:rsidP="00DF3890">
      <w:pPr>
        <w:spacing w:beforeAutospacing="1" w:after="100" w:afterAutospacing="1" w:line="240" w:lineRule="auto"/>
        <w:rPr>
          <w:lang w:val="en"/>
        </w:rPr>
      </w:pPr>
    </w:p>
    <w:p w14:paraId="6912F72D" w14:textId="6F67B1C7" w:rsidR="00DF3890" w:rsidRDefault="00DF3890" w:rsidP="00DF3890">
      <w:pPr>
        <w:spacing w:beforeAutospacing="1" w:after="100" w:afterAutospacing="1" w:line="240" w:lineRule="auto"/>
        <w:rPr>
          <w:lang w:val="en"/>
        </w:rPr>
      </w:pPr>
    </w:p>
    <w:p w14:paraId="36BAC411" w14:textId="7BFB7E2F" w:rsidR="00DF3890" w:rsidRDefault="00DF3890" w:rsidP="00DF3890">
      <w:pPr>
        <w:pStyle w:val="Heading2"/>
        <w:rPr>
          <w:lang w:val="en"/>
        </w:rPr>
      </w:pPr>
      <w:r>
        <w:rPr>
          <w:lang w:val="en"/>
        </w:rPr>
        <w:lastRenderedPageBreak/>
        <w:t>Exercise #5 – Taking a target down</w:t>
      </w:r>
    </w:p>
    <w:p w14:paraId="781C17C6" w14:textId="62975D02" w:rsidR="00DF3890" w:rsidRDefault="00DF3890" w:rsidP="00DF3890">
      <w:p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br/>
        <w:t xml:space="preserve">This exercise will introduce </w:t>
      </w:r>
      <w:r w:rsidR="00D0388E">
        <w:rPr>
          <w:lang w:val="en"/>
        </w:rPr>
        <w:t>the concepts of Denial of Service (</w:t>
      </w:r>
      <w:proofErr w:type="spellStart"/>
      <w:r w:rsidR="00D0388E">
        <w:rPr>
          <w:lang w:val="en"/>
        </w:rPr>
        <w:t>DoS</w:t>
      </w:r>
      <w:proofErr w:type="spellEnd"/>
      <w:r w:rsidR="00D0388E">
        <w:rPr>
          <w:lang w:val="en"/>
        </w:rPr>
        <w:t>) and Distributed Denial of Service (DDoS).</w:t>
      </w:r>
      <w:r w:rsidR="00955BF2">
        <w:rPr>
          <w:lang w:val="en"/>
        </w:rPr>
        <w:t xml:space="preserve"> Both techniques have the purpose of taking a target down by flooding the target with a large amount of data in a short time. The Low Orbit Ion Cannon (LOIC) will be used to perform the attacks for this exercise.</w:t>
      </w:r>
    </w:p>
    <w:p w14:paraId="63D80179" w14:textId="4C475905" w:rsidR="00A046EC" w:rsidRDefault="001F2158" w:rsidP="00DF3890">
      <w:p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All s</w:t>
      </w:r>
      <w:r w:rsidR="00A046EC">
        <w:rPr>
          <w:lang w:val="en"/>
        </w:rPr>
        <w:t xml:space="preserve">tudents will target </w:t>
      </w:r>
      <w:r>
        <w:rPr>
          <w:lang w:val="en"/>
        </w:rPr>
        <w:t xml:space="preserve">the </w:t>
      </w:r>
      <w:r w:rsidR="00584D38">
        <w:rPr>
          <w:lang w:val="en"/>
        </w:rPr>
        <w:t>heat exchanger</w:t>
      </w:r>
      <w:r>
        <w:rPr>
          <w:lang w:val="en"/>
        </w:rPr>
        <w:t xml:space="preserve"> </w:t>
      </w:r>
      <w:r w:rsidR="00B45040">
        <w:rPr>
          <w:lang w:val="en"/>
        </w:rPr>
        <w:t>PLC</w:t>
      </w:r>
      <w:r>
        <w:rPr>
          <w:lang w:val="en"/>
        </w:rPr>
        <w:t xml:space="preserve"> running on the lecturer</w:t>
      </w:r>
      <w:r w:rsidR="00013099">
        <w:rPr>
          <w:lang w:val="en"/>
        </w:rPr>
        <w:t>’s</w:t>
      </w:r>
      <w:r>
        <w:rPr>
          <w:lang w:val="en"/>
        </w:rPr>
        <w:t xml:space="preserve"> computer. At first, only one student at a time will be allowed to attack the simulation (</w:t>
      </w:r>
      <w:proofErr w:type="spellStart"/>
      <w:r>
        <w:rPr>
          <w:lang w:val="en"/>
        </w:rPr>
        <w:t>DoS</w:t>
      </w:r>
      <w:proofErr w:type="spellEnd"/>
      <w:r>
        <w:rPr>
          <w:lang w:val="en"/>
        </w:rPr>
        <w:t>). Then, all students in the class will perform the attack at the same time (DDoS).</w:t>
      </w:r>
    </w:p>
    <w:p w14:paraId="573FE237" w14:textId="4B59A589" w:rsidR="001F2158" w:rsidRDefault="001F2158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Download LOIC from </w:t>
      </w:r>
      <w:hyperlink r:id="rId28" w:history="1">
        <w:r w:rsidRPr="00A46C2A">
          <w:rPr>
            <w:rStyle w:val="Hyperlink"/>
            <w:lang w:val="en"/>
          </w:rPr>
          <w:t>here</w:t>
        </w:r>
      </w:hyperlink>
      <w:r>
        <w:rPr>
          <w:lang w:val="en"/>
        </w:rPr>
        <w:t xml:space="preserve"> and extract the contents of the zip file on a folder.</w:t>
      </w:r>
    </w:p>
    <w:p w14:paraId="067B9B02" w14:textId="54FCD7AC" w:rsidR="00A46C2A" w:rsidRDefault="00A46C2A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 LOIC.exe. On the main window, insert the target IP and click on Lock on.</w:t>
      </w:r>
    </w:p>
    <w:p w14:paraId="38D4113E" w14:textId="00E5B2A6" w:rsidR="00A46C2A" w:rsidRDefault="00A46C2A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Under “Attack options” type 502 on port, select Method “TCP”, type 1000 in Threads, and uncheck the “Wait for reply” option.</w:t>
      </w:r>
    </w:p>
    <w:p w14:paraId="070349B3" w14:textId="3B78B328" w:rsidR="00A46C2A" w:rsidRDefault="00A46C2A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Click on “CHARGING MY LASER” and observe the results on the lecturer computer.</w:t>
      </w:r>
    </w:p>
    <w:p w14:paraId="207DCC44" w14:textId="4A1C6727" w:rsidR="0080231A" w:rsidRDefault="0080231A" w:rsidP="0080231A">
      <w:pPr>
        <w:spacing w:beforeAutospacing="1" w:after="100" w:afterAutospacing="1" w:line="240" w:lineRule="auto"/>
        <w:jc w:val="center"/>
        <w:rPr>
          <w:lang w:val="en"/>
        </w:rPr>
      </w:pPr>
      <w:r>
        <w:rPr>
          <w:noProof/>
        </w:rPr>
        <w:drawing>
          <wp:inline distT="0" distB="0" distL="0" distR="0" wp14:anchorId="3EAE1BE2" wp14:editId="47F92CCC">
            <wp:extent cx="5829300" cy="306895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1210" w14:textId="0CC39572" w:rsidR="00A46C2A" w:rsidRDefault="00A46C2A" w:rsidP="001F2158">
      <w:pPr>
        <w:numPr>
          <w:ilvl w:val="0"/>
          <w:numId w:val="27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Verify the behavior of the system when only one student is performing the attack and when all students are attacking at once.</w:t>
      </w:r>
    </w:p>
    <w:p w14:paraId="4648EF0F" w14:textId="77777777" w:rsidR="00A46C2A" w:rsidRDefault="00A46C2A" w:rsidP="00A46C2A">
      <w:pPr>
        <w:spacing w:beforeAutospacing="1" w:after="100" w:afterAutospacing="1" w:line="240" w:lineRule="auto"/>
        <w:ind w:left="720"/>
        <w:rPr>
          <w:lang w:val="en"/>
        </w:rPr>
      </w:pPr>
    </w:p>
    <w:p w14:paraId="7A494B35" w14:textId="628AFADC" w:rsidR="00A46C2A" w:rsidRDefault="00A46C2A" w:rsidP="00A46C2A">
      <w:pPr>
        <w:pStyle w:val="Heading2"/>
        <w:rPr>
          <w:lang w:val="en"/>
        </w:rPr>
      </w:pPr>
      <w:r>
        <w:rPr>
          <w:lang w:val="en"/>
        </w:rPr>
        <w:lastRenderedPageBreak/>
        <w:t>Exercise #6 – Injection Attack</w:t>
      </w:r>
    </w:p>
    <w:p w14:paraId="68D733E7" w14:textId="4A821490" w:rsidR="00A46C2A" w:rsidRDefault="00A46C2A" w:rsidP="00A46C2A">
      <w:p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br/>
      </w:r>
      <w:r w:rsidR="00B45040">
        <w:rPr>
          <w:lang w:val="en"/>
        </w:rPr>
        <w:t>On this exercise students will perform an injection attack by fabricating messages with different settings and sending them to the target PLC</w:t>
      </w:r>
      <w:r>
        <w:rPr>
          <w:lang w:val="en"/>
        </w:rPr>
        <w:t>.</w:t>
      </w:r>
      <w:r w:rsidR="00B45040">
        <w:rPr>
          <w:lang w:val="en"/>
        </w:rPr>
        <w:t xml:space="preserve"> Students will use the </w:t>
      </w:r>
      <w:proofErr w:type="spellStart"/>
      <w:r w:rsidR="00B45040">
        <w:rPr>
          <w:lang w:val="en"/>
        </w:rPr>
        <w:t>Radzio</w:t>
      </w:r>
      <w:proofErr w:type="spellEnd"/>
      <w:r w:rsidR="00B45040">
        <w:rPr>
          <w:lang w:val="en"/>
        </w:rPr>
        <w:t>! software to fabricate the messages.</w:t>
      </w:r>
      <w:r w:rsidR="00013099">
        <w:rPr>
          <w:lang w:val="en"/>
        </w:rPr>
        <w:t xml:space="preserve"> The target will be the </w:t>
      </w:r>
      <w:r w:rsidR="001E1B97">
        <w:rPr>
          <w:lang w:val="en"/>
        </w:rPr>
        <w:t>heat exchanger</w:t>
      </w:r>
      <w:r w:rsidR="00013099">
        <w:rPr>
          <w:lang w:val="en"/>
        </w:rPr>
        <w:t xml:space="preserve"> PLC running on the lecturer’s computer. At first, only one student at a time will be allowed to attack the simulation. Then, all students in the class will perform the attack at the same time.</w:t>
      </w:r>
    </w:p>
    <w:p w14:paraId="06DB2053" w14:textId="5109BEEA" w:rsidR="00974352" w:rsidRPr="0080231A" w:rsidRDefault="00B45040" w:rsidP="00974352">
      <w:pPr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Download </w:t>
      </w:r>
      <w:proofErr w:type="spellStart"/>
      <w:r>
        <w:rPr>
          <w:lang w:val="en"/>
        </w:rPr>
        <w:t>Radzio</w:t>
      </w:r>
      <w:proofErr w:type="spellEnd"/>
      <w:r>
        <w:rPr>
          <w:lang w:val="en"/>
        </w:rPr>
        <w:t xml:space="preserve">! from </w:t>
      </w:r>
      <w:hyperlink r:id="rId30" w:history="1">
        <w:r w:rsidRPr="00A46C2A">
          <w:rPr>
            <w:rStyle w:val="Hyperlink"/>
            <w:lang w:val="en"/>
          </w:rPr>
          <w:t>here</w:t>
        </w:r>
      </w:hyperlink>
      <w:r>
        <w:rPr>
          <w:lang w:val="en"/>
        </w:rPr>
        <w:t xml:space="preserve"> and extract the conte</w:t>
      </w:r>
      <w:r w:rsidR="0080231A">
        <w:rPr>
          <w:lang w:val="en"/>
        </w:rPr>
        <w:t>nts of the zip file on a folder.</w:t>
      </w:r>
    </w:p>
    <w:p w14:paraId="59917C2F" w14:textId="169BB6BF" w:rsidR="00B45040" w:rsidRDefault="00B45040" w:rsidP="00B45040">
      <w:pPr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Open </w:t>
      </w:r>
      <w:r w:rsidR="00974352">
        <w:rPr>
          <w:lang w:val="en"/>
        </w:rPr>
        <w:t>RMMS</w:t>
      </w:r>
      <w:r>
        <w:rPr>
          <w:lang w:val="en"/>
        </w:rPr>
        <w:t xml:space="preserve">.exe. On the main window, </w:t>
      </w:r>
      <w:r w:rsidR="00974352">
        <w:rPr>
          <w:lang w:val="en"/>
        </w:rPr>
        <w:t xml:space="preserve">go to Connection-&gt;Settings. Select Modbus TCP under “Protocol”, Register address starting from 0 under “Addressing convention”, and type the target PLC address on “IP address: </w:t>
      </w:r>
      <w:proofErr w:type="gramStart"/>
      <w:r w:rsidR="00974352">
        <w:rPr>
          <w:lang w:val="en"/>
        </w:rPr>
        <w:t>“ field</w:t>
      </w:r>
      <w:proofErr w:type="gramEnd"/>
      <w:r w:rsidR="00974352">
        <w:rPr>
          <w:lang w:val="en"/>
        </w:rPr>
        <w:t>. Also, make sure that the TCP port is 502.</w:t>
      </w:r>
    </w:p>
    <w:p w14:paraId="6EBE6BC4" w14:textId="63996F7F" w:rsidR="00974352" w:rsidRDefault="00974352" w:rsidP="00974352">
      <w:pPr>
        <w:spacing w:beforeAutospacing="1" w:after="100" w:afterAutospacing="1" w:line="240" w:lineRule="auto"/>
        <w:ind w:left="720"/>
        <w:rPr>
          <w:lang w:val="en"/>
        </w:rPr>
      </w:pPr>
      <w:r>
        <w:rPr>
          <w:noProof/>
        </w:rPr>
        <w:drawing>
          <wp:inline distT="0" distB="0" distL="0" distR="0" wp14:anchorId="419152C6" wp14:editId="7F21547C">
            <wp:extent cx="4524375" cy="3352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38E0" w14:textId="68673D4E" w:rsidR="00013099" w:rsidRDefault="00013099" w:rsidP="00974352">
      <w:pPr>
        <w:spacing w:beforeAutospacing="1" w:after="100" w:afterAutospacing="1" w:line="240" w:lineRule="auto"/>
        <w:ind w:left="720"/>
        <w:rPr>
          <w:lang w:val="en"/>
        </w:rPr>
      </w:pPr>
    </w:p>
    <w:p w14:paraId="5BA7BEB6" w14:textId="505BC5B0" w:rsidR="00013099" w:rsidRDefault="00013099" w:rsidP="00974352">
      <w:pPr>
        <w:spacing w:beforeAutospacing="1" w:after="100" w:afterAutospacing="1" w:line="240" w:lineRule="auto"/>
        <w:ind w:left="720"/>
        <w:rPr>
          <w:lang w:val="en"/>
        </w:rPr>
      </w:pPr>
    </w:p>
    <w:p w14:paraId="6BBBD6D6" w14:textId="63AD3C41" w:rsidR="00013099" w:rsidRDefault="00013099" w:rsidP="00974352">
      <w:pPr>
        <w:spacing w:beforeAutospacing="1" w:after="100" w:afterAutospacing="1" w:line="240" w:lineRule="auto"/>
        <w:ind w:left="720"/>
        <w:rPr>
          <w:lang w:val="en"/>
        </w:rPr>
      </w:pPr>
    </w:p>
    <w:p w14:paraId="07ED792F" w14:textId="4E4754D1" w:rsidR="00013099" w:rsidRDefault="00013099" w:rsidP="00974352">
      <w:pPr>
        <w:spacing w:beforeAutospacing="1" w:after="100" w:afterAutospacing="1" w:line="240" w:lineRule="auto"/>
        <w:ind w:left="720"/>
        <w:rPr>
          <w:lang w:val="en"/>
        </w:rPr>
      </w:pPr>
    </w:p>
    <w:p w14:paraId="344C9C21" w14:textId="39DC7CF5" w:rsidR="00013099" w:rsidRDefault="00013099" w:rsidP="0054245C">
      <w:pPr>
        <w:spacing w:beforeAutospacing="1" w:after="100" w:afterAutospacing="1" w:line="240" w:lineRule="auto"/>
        <w:rPr>
          <w:lang w:val="en"/>
        </w:rPr>
      </w:pPr>
    </w:p>
    <w:p w14:paraId="267D1EE1" w14:textId="1C8BCD5B" w:rsidR="0038026B" w:rsidRDefault="0038026B" w:rsidP="0038026B">
      <w:pPr>
        <w:pStyle w:val="ListParagraph"/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 xml:space="preserve">Click on File-&gt;New and Connection-&gt;Connect. </w:t>
      </w:r>
      <w:r w:rsidR="00013099">
        <w:rPr>
          <w:lang w:val="en"/>
        </w:rPr>
        <w:t>On the new spreadsheet that appears, select Holding registers to view the PLC memory data</w:t>
      </w:r>
    </w:p>
    <w:p w14:paraId="3A51CA5D" w14:textId="7C56166E" w:rsidR="00013099" w:rsidRDefault="008F4FCF" w:rsidP="008F4FCF">
      <w:pPr>
        <w:spacing w:beforeAutospacing="1" w:after="100" w:afterAutospacing="1" w:line="240" w:lineRule="auto"/>
        <w:jc w:val="center"/>
        <w:rPr>
          <w:lang w:val="en"/>
        </w:rPr>
      </w:pPr>
      <w:r>
        <w:rPr>
          <w:noProof/>
        </w:rPr>
        <w:drawing>
          <wp:inline distT="0" distB="0" distL="0" distR="0" wp14:anchorId="0DA77D8A" wp14:editId="6D87C91C">
            <wp:extent cx="4572000" cy="34480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60F81" w14:textId="7701C368" w:rsidR="0054245C" w:rsidRDefault="0054245C" w:rsidP="0054245C">
      <w:pPr>
        <w:pStyle w:val="ListParagraph"/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The number on the second line of the spreadsheet (+</w:t>
      </w:r>
      <w:r w:rsidR="008F4FCF">
        <w:rPr>
          <w:lang w:val="en"/>
        </w:rPr>
        <w:t>1</w:t>
      </w:r>
      <w:r>
        <w:rPr>
          <w:lang w:val="en"/>
        </w:rPr>
        <w:t xml:space="preserve">) has the </w:t>
      </w:r>
      <w:r w:rsidR="008F4FCF">
        <w:rPr>
          <w:lang w:val="en"/>
        </w:rPr>
        <w:t>temperature</w:t>
      </w:r>
      <w:r>
        <w:rPr>
          <w:lang w:val="en"/>
        </w:rPr>
        <w:t xml:space="preserve"> setpoint multiplied by 100: </w:t>
      </w:r>
      <w:r w:rsidR="008F4FCF">
        <w:rPr>
          <w:lang w:val="en"/>
        </w:rPr>
        <w:t>6</w:t>
      </w:r>
      <w:r>
        <w:rPr>
          <w:lang w:val="en"/>
        </w:rPr>
        <w:t xml:space="preserve">000 = </w:t>
      </w:r>
      <w:r w:rsidR="008F4FCF">
        <w:rPr>
          <w:lang w:val="en"/>
        </w:rPr>
        <w:t>6</w:t>
      </w:r>
      <w:r>
        <w:rPr>
          <w:lang w:val="en"/>
        </w:rPr>
        <w:t>0</w:t>
      </w:r>
      <w:r w:rsidR="008F4FCF" w:rsidRPr="006C3D8A">
        <w:rPr>
          <w:lang w:val="en"/>
        </w:rPr>
        <w:t>°C</w:t>
      </w:r>
      <w:r>
        <w:rPr>
          <w:lang w:val="en"/>
        </w:rPr>
        <w:t xml:space="preserve">. Change </w:t>
      </w:r>
      <w:r w:rsidR="008F4FCF">
        <w:rPr>
          <w:lang w:val="en"/>
        </w:rPr>
        <w:t>the temperature</w:t>
      </w:r>
      <w:r>
        <w:rPr>
          <w:lang w:val="en"/>
        </w:rPr>
        <w:t xml:space="preserve"> settings by double-clicking on </w:t>
      </w:r>
      <w:r w:rsidR="008F4FCF">
        <w:rPr>
          <w:lang w:val="en"/>
        </w:rPr>
        <w:t>the second</w:t>
      </w:r>
      <w:r>
        <w:rPr>
          <w:lang w:val="en"/>
        </w:rPr>
        <w:t xml:space="preserve"> line and inserting a new value.</w:t>
      </w:r>
    </w:p>
    <w:p w14:paraId="1D4C1090" w14:textId="4095D3F8" w:rsidR="009B0D4A" w:rsidRPr="0054245C" w:rsidRDefault="009B0D4A" w:rsidP="0054245C">
      <w:pPr>
        <w:pStyle w:val="ListParagraph"/>
        <w:numPr>
          <w:ilvl w:val="0"/>
          <w:numId w:val="28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Evaluate the change of behavior on the simulation after modifying the settings with the fabricated message.</w:t>
      </w:r>
      <w:r w:rsidR="00D5283B">
        <w:rPr>
          <w:lang w:val="en"/>
        </w:rPr>
        <w:t xml:space="preserve"> Try to use some of the values suggested on Exercise #3.</w:t>
      </w:r>
    </w:p>
    <w:p w14:paraId="5E637201" w14:textId="77777777" w:rsidR="00B45040" w:rsidRDefault="00B45040" w:rsidP="00A46C2A">
      <w:pPr>
        <w:spacing w:beforeAutospacing="1" w:after="100" w:afterAutospacing="1" w:line="240" w:lineRule="auto"/>
        <w:rPr>
          <w:lang w:val="en"/>
        </w:rPr>
      </w:pPr>
    </w:p>
    <w:p w14:paraId="7B7CB1CD" w14:textId="77777777" w:rsidR="00A46C2A" w:rsidRDefault="00A46C2A" w:rsidP="00A46C2A">
      <w:pPr>
        <w:spacing w:beforeAutospacing="1" w:after="100" w:afterAutospacing="1" w:line="240" w:lineRule="auto"/>
        <w:rPr>
          <w:lang w:val="en"/>
        </w:rPr>
      </w:pPr>
    </w:p>
    <w:p w14:paraId="59E24858" w14:textId="669639B1" w:rsidR="00801254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2C303B94" w14:textId="2AF1474F" w:rsidR="008F4FCF" w:rsidRDefault="008F4FCF" w:rsidP="00801254">
      <w:pPr>
        <w:spacing w:beforeAutospacing="1" w:after="100" w:afterAutospacing="1" w:line="240" w:lineRule="auto"/>
        <w:rPr>
          <w:lang w:val="en"/>
        </w:rPr>
      </w:pPr>
    </w:p>
    <w:p w14:paraId="0549733A" w14:textId="23AA9B12" w:rsidR="008F4FCF" w:rsidRDefault="008F4FCF" w:rsidP="00801254">
      <w:pPr>
        <w:spacing w:beforeAutospacing="1" w:after="100" w:afterAutospacing="1" w:line="240" w:lineRule="auto"/>
        <w:rPr>
          <w:lang w:val="en"/>
        </w:rPr>
      </w:pPr>
    </w:p>
    <w:p w14:paraId="630BBAEF" w14:textId="77777777" w:rsidR="008F4FCF" w:rsidRDefault="008F4FCF" w:rsidP="00801254">
      <w:pPr>
        <w:spacing w:beforeAutospacing="1" w:after="100" w:afterAutospacing="1" w:line="240" w:lineRule="auto"/>
        <w:rPr>
          <w:lang w:val="en"/>
        </w:rPr>
      </w:pPr>
      <w:bookmarkStart w:id="0" w:name="_GoBack"/>
      <w:bookmarkEnd w:id="0"/>
    </w:p>
    <w:p w14:paraId="174C7E32" w14:textId="5C0FD24E" w:rsidR="00801254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524968B3" w14:textId="26C59A33" w:rsidR="00801254" w:rsidRPr="00100220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414F5EB7" w14:textId="77777777" w:rsidR="00BD2939" w:rsidRDefault="00BD2939" w:rsidP="00BD2939">
      <w:pPr>
        <w:pStyle w:val="Heading1"/>
      </w:pPr>
      <w:r>
        <w:lastRenderedPageBreak/>
        <w:t>Ackwowledgements</w:t>
      </w:r>
    </w:p>
    <w:p w14:paraId="1CF17A1C" w14:textId="0C86A2CA" w:rsidR="00BD2939" w:rsidRDefault="00BD2939" w:rsidP="00BD2939">
      <w:r>
        <w:t xml:space="preserve">This lab was developed at the University of Alabama in Huntsville by Stefanie Smith, Ben McGee, </w:t>
      </w:r>
      <w:r w:rsidR="00801254">
        <w:t xml:space="preserve">Thiago Alves, </w:t>
      </w:r>
      <w:r>
        <w:t>Joseph Lee, and Tommy Morris.</w:t>
      </w:r>
    </w:p>
    <w:p w14:paraId="76E63FA9" w14:textId="42456DB1" w:rsidR="00BD2939" w:rsidRDefault="00BD2939" w:rsidP="00BD2939">
      <w:r>
        <w:t>OpenPLC is a completely open programmable logic controller with development environment, human machine interface, programmable logic controller</w:t>
      </w:r>
      <w:r w:rsidR="00F76149">
        <w:t xml:space="preserve"> source code</w:t>
      </w:r>
      <w:r>
        <w:t xml:space="preserve">, and reference hardware available at </w:t>
      </w:r>
      <w:hyperlink r:id="rId33" w:history="1">
        <w:r>
          <w:rPr>
            <w:rStyle w:val="Hyperlink"/>
          </w:rPr>
          <w:t>http://www.openplcproject.com/</w:t>
        </w:r>
      </w:hyperlink>
      <w:r>
        <w:t xml:space="preserve">. The OpenPLC project was founded by Thiago Alves of the University of Alabama in Huntsville. </w:t>
      </w:r>
    </w:p>
    <w:p w14:paraId="7A253F23" w14:textId="5433B609" w:rsidR="00BD2939" w:rsidRDefault="00BD2939" w:rsidP="00BD2939">
      <w:r>
        <w:t xml:space="preserve">The Simulink models, human machine interface implementation, and ladder logic program for the gas pipeline and water storage tank test beds used </w:t>
      </w:r>
      <w:r w:rsidR="00801254">
        <w:t>on</w:t>
      </w:r>
      <w:r>
        <w:t xml:space="preserve"> this laboratory exercise are copyrighted property of the University of Alabama in Huntsville.</w:t>
      </w:r>
    </w:p>
    <w:p w14:paraId="01F40E97" w14:textId="77777777" w:rsidR="00BD2939" w:rsidRDefault="00BD2939" w:rsidP="00BD2939">
      <w:pPr>
        <w:jc w:val="center"/>
      </w:pPr>
      <w:r>
        <w:rPr>
          <w:noProof/>
        </w:rPr>
        <w:drawing>
          <wp:inline distT="0" distB="0" distL="0" distR="0" wp14:anchorId="0AE0677D" wp14:editId="5DEED577">
            <wp:extent cx="2587752" cy="1371600"/>
            <wp:effectExtent l="0" t="0" r="0" b="0"/>
            <wp:docPr id="5" name="Picture 5" descr="Go Charger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Chargers!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5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5E9B" w14:textId="77777777" w:rsidR="002A2999" w:rsidRPr="0020119C" w:rsidRDefault="002A2999" w:rsidP="00EE1317">
      <w:pPr>
        <w:spacing w:before="11"/>
        <w:rPr>
          <w:rFonts w:cs="Calibri"/>
          <w:bCs/>
          <w:sz w:val="24"/>
          <w:szCs w:val="24"/>
        </w:rPr>
      </w:pPr>
    </w:p>
    <w:sectPr w:rsidR="002A2999" w:rsidRPr="0020119C" w:rsidSect="0020324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00" w:right="1340" w:bottom="1200" w:left="1720" w:header="144" w:footer="432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1BC19" w14:textId="77777777" w:rsidR="00556728" w:rsidRDefault="00556728">
      <w:r>
        <w:separator/>
      </w:r>
    </w:p>
  </w:endnote>
  <w:endnote w:type="continuationSeparator" w:id="0">
    <w:p w14:paraId="06500DD0" w14:textId="77777777" w:rsidR="00556728" w:rsidRDefault="0055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F705" w14:textId="77777777" w:rsidR="00D50468" w:rsidRDefault="00D50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204E" w14:textId="21669B83" w:rsidR="00D50468" w:rsidRDefault="00D50468" w:rsidP="000A4BDE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pict w14:anchorId="56C650A7">
        <v:rect id="_x0000_i1026" style="width:479pt;height:1pt" o:hralign="center" o:hrstd="t" o:hrnoshade="t" o:hr="t" fillcolor="#1cade4" stroked="f"/>
      </w:pict>
    </w:r>
    <w:r>
      <w:rPr>
        <w:rFonts w:ascii="Calibri" w:hAnsi="Calibri"/>
        <w:sz w:val="14"/>
      </w:rPr>
      <w:tab/>
      <w:t xml:space="preserve"> </w:t>
    </w:r>
    <w:r w:rsidRPr="00A517CC">
      <w:rPr>
        <w:rFonts w:ascii="Calibri" w:hAnsi="Calibri"/>
        <w:sz w:val="14"/>
      </w:rPr>
      <w:t xml:space="preserve">Page | </w:t>
    </w:r>
    <w:r w:rsidRPr="00A517CC">
      <w:rPr>
        <w:rFonts w:ascii="Calibri" w:hAnsi="Calibri"/>
        <w:sz w:val="14"/>
      </w:rPr>
      <w:fldChar w:fldCharType="begin"/>
    </w:r>
    <w:r w:rsidRPr="00A517CC">
      <w:rPr>
        <w:rFonts w:ascii="Calibri" w:hAnsi="Calibri"/>
        <w:sz w:val="14"/>
      </w:rPr>
      <w:instrText xml:space="preserve"> PAGE   \* MERGEFORMAT </w:instrText>
    </w:r>
    <w:r w:rsidRPr="00A517CC">
      <w:rPr>
        <w:rFonts w:ascii="Calibri" w:hAnsi="Calibri"/>
        <w:sz w:val="14"/>
      </w:rPr>
      <w:fldChar w:fldCharType="separate"/>
    </w:r>
    <w:r w:rsidR="008F4FCF">
      <w:rPr>
        <w:rFonts w:ascii="Calibri" w:hAnsi="Calibri"/>
        <w:noProof/>
        <w:sz w:val="14"/>
      </w:rPr>
      <w:t>12</w:t>
    </w:r>
    <w:r w:rsidRPr="00A517CC">
      <w:rPr>
        <w:rFonts w:ascii="Calibri" w:hAnsi="Calibri"/>
        <w:sz w:val="14"/>
      </w:rPr>
      <w:fldChar w:fldCharType="end"/>
    </w:r>
    <w:r>
      <w:rPr>
        <w:rFonts w:ascii="Calibri" w:hAnsi="Calibri"/>
        <w:sz w:val="14"/>
      </w:rPr>
      <w:t xml:space="preserve"> </w:t>
    </w:r>
  </w:p>
  <w:p w14:paraId="568913B2" w14:textId="78AD9728" w:rsidR="00D50468" w:rsidRPr="00A7799E" w:rsidRDefault="00D50468" w:rsidP="000A4BDE">
    <w:pPr>
      <w:pStyle w:val="Footer"/>
      <w:spacing w:before="0" w:after="0" w:line="240" w:lineRule="auto"/>
      <w:rPr>
        <w:rFonts w:ascii="Calibri" w:hAnsi="Calibri"/>
        <w:sz w:val="14"/>
      </w:rPr>
    </w:pPr>
    <w:r>
      <w:rPr>
        <w:rFonts w:ascii="Calibri" w:hAnsi="Calibri"/>
        <w:noProof/>
        <w:sz w:val="14"/>
      </w:rPr>
      <w:drawing>
        <wp:inline distT="0" distB="0" distL="0" distR="0" wp14:anchorId="1110FF0C" wp14:editId="00C09F58">
          <wp:extent cx="673100" cy="241300"/>
          <wp:effectExtent l="0" t="0" r="12700" b="12700"/>
          <wp:docPr id="2" name="Picture 53" descr="CC B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C B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14"/>
      </w:rPr>
      <w:t xml:space="preserve">  </w:t>
    </w:r>
    <w:r w:rsidRPr="00A517CC">
      <w:rPr>
        <w:rFonts w:ascii="Calibri" w:hAnsi="Calibri"/>
        <w:sz w:val="14"/>
      </w:rPr>
      <w:t xml:space="preserve">This document is licensed with a </w:t>
    </w:r>
    <w:hyperlink r:id="rId2" w:history="1">
      <w:r w:rsidRPr="00A7799E">
        <w:rPr>
          <w:rStyle w:val="Hyperlink"/>
          <w:rFonts w:ascii="Calibri" w:hAnsi="Calibri"/>
          <w:sz w:val="14"/>
        </w:rPr>
        <w:t>Creative Commons Attribution</w:t>
      </w:r>
      <w:r>
        <w:rPr>
          <w:rStyle w:val="Hyperlink"/>
          <w:rFonts w:ascii="Calibri" w:hAnsi="Calibri"/>
          <w:sz w:val="14"/>
        </w:rPr>
        <w:t xml:space="preserve"> 4.0</w:t>
      </w:r>
      <w:r w:rsidRPr="00A7799E">
        <w:rPr>
          <w:rStyle w:val="Hyperlink"/>
          <w:rFonts w:ascii="Calibri" w:hAnsi="Calibri"/>
          <w:sz w:val="14"/>
        </w:rPr>
        <w:t xml:space="preserve"> International License</w:t>
      </w:r>
    </w:hyperlink>
    <w:r>
      <w:rPr>
        <w:rStyle w:val="Hyperlink"/>
        <w:rFonts w:ascii="Calibri" w:hAnsi="Calibri"/>
        <w:sz w:val="14"/>
      </w:rPr>
      <w:t xml:space="preserve"> </w:t>
    </w:r>
    <w:r>
      <w:rPr>
        <w:rFonts w:ascii="Calibri" w:hAnsi="Calibri"/>
        <w:sz w:val="14"/>
      </w:rPr>
      <w:t xml:space="preserve">©2017 </w:t>
    </w:r>
    <w:hyperlink r:id="rId3" w:history="1">
      <w:r w:rsidRPr="00347B71">
        <w:rPr>
          <w:rStyle w:val="Hyperlink"/>
          <w:rFonts w:ascii="Calibri" w:hAnsi="Calibri"/>
          <w:sz w:val="14"/>
        </w:rPr>
        <w:t>Catalyzing Computing and Cybersecurity in Community Colleges</w:t>
      </w:r>
    </w:hyperlink>
    <w:r w:rsidRPr="00347B71">
      <w:rPr>
        <w:rFonts w:ascii="Calibri" w:hAnsi="Calibri"/>
        <w:sz w:val="14"/>
      </w:rPr>
      <w:t xml:space="preserve"> (C5)</w:t>
    </w:r>
    <w:r>
      <w:rPr>
        <w:rFonts w:ascii="Calibri" w:hAnsi="Calibri"/>
        <w:sz w:val="14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75BD" w14:textId="0A331B91" w:rsidR="00D50468" w:rsidRDefault="00D50468" w:rsidP="00EC43F9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pict w14:anchorId="541523CF">
        <v:rect id="_x0000_i1027" style="width:479pt;height:1pt" o:hralign="center" o:hrstd="t" o:hrnoshade="t" o:hr="t" fillcolor="#1cade4" stroked="f"/>
      </w:pict>
    </w:r>
    <w:r>
      <w:rPr>
        <w:rFonts w:ascii="Calibri" w:hAnsi="Calibri"/>
        <w:sz w:val="14"/>
      </w:rPr>
      <w:tab/>
      <w:t xml:space="preserve"> </w:t>
    </w:r>
    <w:r w:rsidRPr="00A517CC">
      <w:rPr>
        <w:rFonts w:ascii="Calibri" w:hAnsi="Calibri"/>
        <w:sz w:val="14"/>
      </w:rPr>
      <w:t xml:space="preserve">Page | </w:t>
    </w:r>
    <w:r w:rsidRPr="00A517CC">
      <w:rPr>
        <w:rFonts w:ascii="Calibri" w:hAnsi="Calibri"/>
        <w:sz w:val="14"/>
      </w:rPr>
      <w:fldChar w:fldCharType="begin"/>
    </w:r>
    <w:r w:rsidRPr="00A517CC">
      <w:rPr>
        <w:rFonts w:ascii="Calibri" w:hAnsi="Calibri"/>
        <w:sz w:val="14"/>
      </w:rPr>
      <w:instrText xml:space="preserve"> PAGE   \* MERGEFORMAT </w:instrText>
    </w:r>
    <w:r w:rsidRPr="00A517CC">
      <w:rPr>
        <w:rFonts w:ascii="Calibri" w:hAnsi="Calibri"/>
        <w:sz w:val="14"/>
      </w:rPr>
      <w:fldChar w:fldCharType="separate"/>
    </w:r>
    <w:r w:rsidR="00584D38">
      <w:rPr>
        <w:rFonts w:ascii="Calibri" w:hAnsi="Calibri"/>
        <w:noProof/>
        <w:sz w:val="14"/>
      </w:rPr>
      <w:t>1</w:t>
    </w:r>
    <w:r w:rsidRPr="00A517CC">
      <w:rPr>
        <w:rFonts w:ascii="Calibri" w:hAnsi="Calibri"/>
        <w:sz w:val="14"/>
      </w:rPr>
      <w:fldChar w:fldCharType="end"/>
    </w:r>
    <w:r>
      <w:rPr>
        <w:rFonts w:ascii="Calibri" w:hAnsi="Calibri"/>
        <w:sz w:val="14"/>
      </w:rPr>
      <w:t xml:space="preserve"> </w:t>
    </w:r>
  </w:p>
  <w:p w14:paraId="7510A4BB" w14:textId="56213238" w:rsidR="00D50468" w:rsidRPr="00EC43F9" w:rsidRDefault="00D50468" w:rsidP="00EC43F9">
    <w:pPr>
      <w:spacing w:before="0"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4A0B9BBC" wp14:editId="463ABAE8">
          <wp:extent cx="838200" cy="292100"/>
          <wp:effectExtent l="0" t="0" r="0" b="12700"/>
          <wp:docPr id="4" name="Picture 2" descr="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14"/>
      </w:rPr>
      <w:t xml:space="preserve">  </w:t>
    </w:r>
    <w:r w:rsidRPr="00A517CC">
      <w:rPr>
        <w:rFonts w:ascii="Calibri" w:hAnsi="Calibri"/>
        <w:sz w:val="14"/>
      </w:rPr>
      <w:t xml:space="preserve">This document is licensed with a </w:t>
    </w:r>
    <w:hyperlink r:id="rId2" w:history="1">
      <w:r w:rsidRPr="00A7799E">
        <w:rPr>
          <w:rStyle w:val="Hyperlink"/>
          <w:rFonts w:ascii="Calibri" w:hAnsi="Calibri"/>
          <w:sz w:val="14"/>
        </w:rPr>
        <w:t>Creative Commons Attribution</w:t>
      </w:r>
      <w:r>
        <w:rPr>
          <w:rStyle w:val="Hyperlink"/>
          <w:rFonts w:ascii="Calibri" w:hAnsi="Calibri"/>
          <w:sz w:val="14"/>
        </w:rPr>
        <w:t xml:space="preserve"> 4.0</w:t>
      </w:r>
      <w:r w:rsidRPr="00A7799E">
        <w:rPr>
          <w:rStyle w:val="Hyperlink"/>
          <w:rFonts w:ascii="Calibri" w:hAnsi="Calibri"/>
          <w:sz w:val="14"/>
        </w:rPr>
        <w:t xml:space="preserve"> International License</w:t>
      </w:r>
    </w:hyperlink>
    <w:r>
      <w:rPr>
        <w:rStyle w:val="Hyperlink"/>
        <w:rFonts w:ascii="Calibri" w:hAnsi="Calibri"/>
        <w:sz w:val="14"/>
      </w:rPr>
      <w:t xml:space="preserve"> </w:t>
    </w:r>
    <w:r>
      <w:rPr>
        <w:rFonts w:ascii="Calibri" w:hAnsi="Calibri"/>
        <w:sz w:val="14"/>
      </w:rPr>
      <w:t xml:space="preserve">©2017 </w:t>
    </w:r>
  </w:p>
  <w:p w14:paraId="1A8C884E" w14:textId="77777777" w:rsidR="00D50468" w:rsidRDefault="00D50468" w:rsidP="00D40DB9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tab/>
      <w:t xml:space="preserve"> </w:t>
    </w:r>
  </w:p>
  <w:p w14:paraId="1C55E13E" w14:textId="77777777" w:rsidR="00D50468" w:rsidRPr="00D40DB9" w:rsidRDefault="00D50468" w:rsidP="00D40DB9">
    <w:pPr>
      <w:pStyle w:val="Footer"/>
      <w:spacing w:before="0" w:after="0" w:line="240" w:lineRule="auto"/>
      <w:rPr>
        <w:rFonts w:ascii="Calibri" w:hAnsi="Calibr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37E58" w14:textId="77777777" w:rsidR="00556728" w:rsidRDefault="00556728">
      <w:r>
        <w:separator/>
      </w:r>
    </w:p>
  </w:footnote>
  <w:footnote w:type="continuationSeparator" w:id="0">
    <w:p w14:paraId="0765CCAA" w14:textId="77777777" w:rsidR="00556728" w:rsidRDefault="0055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95B7" w14:textId="77777777" w:rsidR="00D50468" w:rsidRDefault="00D50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EAEE" w14:textId="77777777" w:rsidR="00D50468" w:rsidRDefault="00D50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CC02" w14:textId="77777777" w:rsidR="00D50468" w:rsidRPr="0020324C" w:rsidRDefault="00D50468" w:rsidP="0020324C">
    <w:pPr>
      <w:pStyle w:val="Header"/>
      <w:tabs>
        <w:tab w:val="clear" w:pos="4680"/>
        <w:tab w:val="clear" w:pos="9360"/>
        <w:tab w:val="left" w:pos="6120"/>
      </w:tabs>
      <w:ind w:left="-720"/>
      <w:jc w:val="both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17E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40C0"/>
    <w:multiLevelType w:val="hybridMultilevel"/>
    <w:tmpl w:val="0F9C38F4"/>
    <w:lvl w:ilvl="0" w:tplc="18EC5D56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A251C"/>
    <w:multiLevelType w:val="multilevel"/>
    <w:tmpl w:val="817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50C2C"/>
    <w:multiLevelType w:val="multilevel"/>
    <w:tmpl w:val="55A6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06F9E"/>
    <w:multiLevelType w:val="hybridMultilevel"/>
    <w:tmpl w:val="5378889C"/>
    <w:lvl w:ilvl="0" w:tplc="655610D0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B36B8B"/>
    <w:multiLevelType w:val="hybridMultilevel"/>
    <w:tmpl w:val="17B04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AD7E6D"/>
    <w:multiLevelType w:val="multilevel"/>
    <w:tmpl w:val="EA94F4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11938"/>
    <w:multiLevelType w:val="hybridMultilevel"/>
    <w:tmpl w:val="5232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B4642"/>
    <w:multiLevelType w:val="hybridMultilevel"/>
    <w:tmpl w:val="115EB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C0620A"/>
    <w:multiLevelType w:val="multilevel"/>
    <w:tmpl w:val="EE5E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C46B1"/>
    <w:multiLevelType w:val="hybridMultilevel"/>
    <w:tmpl w:val="57FE2042"/>
    <w:lvl w:ilvl="0" w:tplc="792ACEB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D14D38"/>
    <w:multiLevelType w:val="multilevel"/>
    <w:tmpl w:val="46BE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D0567"/>
    <w:multiLevelType w:val="hybridMultilevel"/>
    <w:tmpl w:val="FF9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271E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7521A"/>
    <w:multiLevelType w:val="multilevel"/>
    <w:tmpl w:val="0A6C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323A3"/>
    <w:multiLevelType w:val="multilevel"/>
    <w:tmpl w:val="948C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F13C3"/>
    <w:multiLevelType w:val="hybridMultilevel"/>
    <w:tmpl w:val="903840C4"/>
    <w:lvl w:ilvl="0" w:tplc="14742472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55EA2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20419"/>
    <w:multiLevelType w:val="hybridMultilevel"/>
    <w:tmpl w:val="BD1A4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AC7DC2"/>
    <w:multiLevelType w:val="multilevel"/>
    <w:tmpl w:val="817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80DEB"/>
    <w:multiLevelType w:val="hybridMultilevel"/>
    <w:tmpl w:val="612A2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2B4643"/>
    <w:multiLevelType w:val="multilevel"/>
    <w:tmpl w:val="5FA8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3C45"/>
    <w:multiLevelType w:val="hybridMultilevel"/>
    <w:tmpl w:val="B922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03662"/>
    <w:multiLevelType w:val="hybridMultilevel"/>
    <w:tmpl w:val="74C2C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4E024E"/>
    <w:multiLevelType w:val="hybridMultilevel"/>
    <w:tmpl w:val="2342FD3E"/>
    <w:lvl w:ilvl="0" w:tplc="F8906466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C6795D"/>
    <w:multiLevelType w:val="hybridMultilevel"/>
    <w:tmpl w:val="74C2C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9E48C4"/>
    <w:multiLevelType w:val="multilevel"/>
    <w:tmpl w:val="8464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A6A"/>
    <w:multiLevelType w:val="hybridMultilevel"/>
    <w:tmpl w:val="D31A4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18"/>
  </w:num>
  <w:num w:numId="5">
    <w:abstractNumId w:val="25"/>
  </w:num>
  <w:num w:numId="6">
    <w:abstractNumId w:val="24"/>
  </w:num>
  <w:num w:numId="7">
    <w:abstractNumId w:val="5"/>
  </w:num>
  <w:num w:numId="8">
    <w:abstractNumId w:val="1"/>
  </w:num>
  <w:num w:numId="9">
    <w:abstractNumId w:val="8"/>
  </w:num>
  <w:num w:numId="10">
    <w:abstractNumId w:val="27"/>
  </w:num>
  <w:num w:numId="11">
    <w:abstractNumId w:val="20"/>
  </w:num>
  <w:num w:numId="12">
    <w:abstractNumId w:val="4"/>
  </w:num>
  <w:num w:numId="13">
    <w:abstractNumId w:val="23"/>
  </w:num>
  <w:num w:numId="14">
    <w:abstractNumId w:val="10"/>
  </w:num>
  <w:num w:numId="15">
    <w:abstractNumId w:val="1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yMzU2Nzc2MzI3N7VQ0lEKTi0uzszPAykwrgUAiraSySwAAAA="/>
  </w:docVars>
  <w:rsids>
    <w:rsidRoot w:val="00BE6ED4"/>
    <w:rsid w:val="00006B32"/>
    <w:rsid w:val="00010706"/>
    <w:rsid w:val="00013099"/>
    <w:rsid w:val="000211A1"/>
    <w:rsid w:val="00057C66"/>
    <w:rsid w:val="00072971"/>
    <w:rsid w:val="0007397D"/>
    <w:rsid w:val="000A4BDE"/>
    <w:rsid w:val="000D38CC"/>
    <w:rsid w:val="000D6E7E"/>
    <w:rsid w:val="000F2971"/>
    <w:rsid w:val="000F3AD6"/>
    <w:rsid w:val="00100220"/>
    <w:rsid w:val="001162EA"/>
    <w:rsid w:val="001242F6"/>
    <w:rsid w:val="001A275C"/>
    <w:rsid w:val="001C65AF"/>
    <w:rsid w:val="001E1B97"/>
    <w:rsid w:val="001E68C2"/>
    <w:rsid w:val="001E797B"/>
    <w:rsid w:val="001F2158"/>
    <w:rsid w:val="0020119C"/>
    <w:rsid w:val="0020324C"/>
    <w:rsid w:val="00226247"/>
    <w:rsid w:val="00234203"/>
    <w:rsid w:val="002428EE"/>
    <w:rsid w:val="00271E7B"/>
    <w:rsid w:val="002809D5"/>
    <w:rsid w:val="002A2999"/>
    <w:rsid w:val="002C4B43"/>
    <w:rsid w:val="002E41EC"/>
    <w:rsid w:val="002E7E76"/>
    <w:rsid w:val="002F2CEF"/>
    <w:rsid w:val="00313533"/>
    <w:rsid w:val="00322E8B"/>
    <w:rsid w:val="0032640A"/>
    <w:rsid w:val="00340F94"/>
    <w:rsid w:val="00347B71"/>
    <w:rsid w:val="00354110"/>
    <w:rsid w:val="0038026B"/>
    <w:rsid w:val="003B4E35"/>
    <w:rsid w:val="003C4E7E"/>
    <w:rsid w:val="003C57A9"/>
    <w:rsid w:val="003F386E"/>
    <w:rsid w:val="00404576"/>
    <w:rsid w:val="00477BDF"/>
    <w:rsid w:val="0049591C"/>
    <w:rsid w:val="004972F3"/>
    <w:rsid w:val="004B0A21"/>
    <w:rsid w:val="0051152D"/>
    <w:rsid w:val="0051761D"/>
    <w:rsid w:val="00517993"/>
    <w:rsid w:val="005221D0"/>
    <w:rsid w:val="00522F9D"/>
    <w:rsid w:val="005233DE"/>
    <w:rsid w:val="0052471D"/>
    <w:rsid w:val="0054245C"/>
    <w:rsid w:val="00545D68"/>
    <w:rsid w:val="00556728"/>
    <w:rsid w:val="00584D38"/>
    <w:rsid w:val="005A0A27"/>
    <w:rsid w:val="005B588F"/>
    <w:rsid w:val="005E329B"/>
    <w:rsid w:val="00637983"/>
    <w:rsid w:val="00643963"/>
    <w:rsid w:val="00667605"/>
    <w:rsid w:val="006775C5"/>
    <w:rsid w:val="00690EA3"/>
    <w:rsid w:val="006C3D8A"/>
    <w:rsid w:val="006D3E1E"/>
    <w:rsid w:val="006E378B"/>
    <w:rsid w:val="006E392E"/>
    <w:rsid w:val="00703482"/>
    <w:rsid w:val="00714366"/>
    <w:rsid w:val="0071467A"/>
    <w:rsid w:val="00751B0B"/>
    <w:rsid w:val="00756C8D"/>
    <w:rsid w:val="007B5098"/>
    <w:rsid w:val="007C1F28"/>
    <w:rsid w:val="007E25D5"/>
    <w:rsid w:val="00801254"/>
    <w:rsid w:val="0080231A"/>
    <w:rsid w:val="00810280"/>
    <w:rsid w:val="008105F7"/>
    <w:rsid w:val="00820E7D"/>
    <w:rsid w:val="008308D9"/>
    <w:rsid w:val="008678B8"/>
    <w:rsid w:val="008C72D2"/>
    <w:rsid w:val="008C7E92"/>
    <w:rsid w:val="008D1739"/>
    <w:rsid w:val="008D5430"/>
    <w:rsid w:val="008F4FCF"/>
    <w:rsid w:val="009122D0"/>
    <w:rsid w:val="0092482E"/>
    <w:rsid w:val="0095227A"/>
    <w:rsid w:val="00955BF2"/>
    <w:rsid w:val="0096469A"/>
    <w:rsid w:val="00971C9D"/>
    <w:rsid w:val="00974352"/>
    <w:rsid w:val="009B0D4A"/>
    <w:rsid w:val="009B1AE2"/>
    <w:rsid w:val="009C1D31"/>
    <w:rsid w:val="009C6EE2"/>
    <w:rsid w:val="009D2B70"/>
    <w:rsid w:val="00A02C4C"/>
    <w:rsid w:val="00A046EC"/>
    <w:rsid w:val="00A456C9"/>
    <w:rsid w:val="00A46C2A"/>
    <w:rsid w:val="00A517CC"/>
    <w:rsid w:val="00A565F1"/>
    <w:rsid w:val="00A621B6"/>
    <w:rsid w:val="00A76C1E"/>
    <w:rsid w:val="00A7799E"/>
    <w:rsid w:val="00AA3C03"/>
    <w:rsid w:val="00B10FD5"/>
    <w:rsid w:val="00B11EB6"/>
    <w:rsid w:val="00B16E3B"/>
    <w:rsid w:val="00B24C09"/>
    <w:rsid w:val="00B36514"/>
    <w:rsid w:val="00B45040"/>
    <w:rsid w:val="00B53DED"/>
    <w:rsid w:val="00B71E53"/>
    <w:rsid w:val="00BA3B2F"/>
    <w:rsid w:val="00BA6B8E"/>
    <w:rsid w:val="00BB0DE4"/>
    <w:rsid w:val="00BC3835"/>
    <w:rsid w:val="00BD2939"/>
    <w:rsid w:val="00BE6ED4"/>
    <w:rsid w:val="00C0015D"/>
    <w:rsid w:val="00C163EE"/>
    <w:rsid w:val="00C228D3"/>
    <w:rsid w:val="00C27DAD"/>
    <w:rsid w:val="00C84BC6"/>
    <w:rsid w:val="00CA2951"/>
    <w:rsid w:val="00CA7801"/>
    <w:rsid w:val="00CC184F"/>
    <w:rsid w:val="00CD05B2"/>
    <w:rsid w:val="00CD551A"/>
    <w:rsid w:val="00CF1956"/>
    <w:rsid w:val="00D0388E"/>
    <w:rsid w:val="00D038DB"/>
    <w:rsid w:val="00D07D29"/>
    <w:rsid w:val="00D2357C"/>
    <w:rsid w:val="00D37AD7"/>
    <w:rsid w:val="00D40DB9"/>
    <w:rsid w:val="00D50468"/>
    <w:rsid w:val="00D5283B"/>
    <w:rsid w:val="00D73DE0"/>
    <w:rsid w:val="00D86D64"/>
    <w:rsid w:val="00DB1637"/>
    <w:rsid w:val="00DC0C38"/>
    <w:rsid w:val="00DD03EF"/>
    <w:rsid w:val="00DF2652"/>
    <w:rsid w:val="00DF3890"/>
    <w:rsid w:val="00E13F36"/>
    <w:rsid w:val="00E314A3"/>
    <w:rsid w:val="00E57C70"/>
    <w:rsid w:val="00E74913"/>
    <w:rsid w:val="00E82CDF"/>
    <w:rsid w:val="00EB4C8E"/>
    <w:rsid w:val="00EB5AAE"/>
    <w:rsid w:val="00EB5F36"/>
    <w:rsid w:val="00EB6695"/>
    <w:rsid w:val="00EC43F9"/>
    <w:rsid w:val="00EC6AF1"/>
    <w:rsid w:val="00EC6CA5"/>
    <w:rsid w:val="00ED65F5"/>
    <w:rsid w:val="00ED7CB3"/>
    <w:rsid w:val="00EE1317"/>
    <w:rsid w:val="00EE1FD8"/>
    <w:rsid w:val="00EE73EE"/>
    <w:rsid w:val="00EF6759"/>
    <w:rsid w:val="00F20D0F"/>
    <w:rsid w:val="00F5677F"/>
    <w:rsid w:val="00F652FA"/>
    <w:rsid w:val="00F73C1E"/>
    <w:rsid w:val="00F76149"/>
    <w:rsid w:val="00F971D7"/>
    <w:rsid w:val="00F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102C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Times New Roman" w:hAnsi="Century Gothic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92E"/>
    <w:pPr>
      <w:spacing w:before="100" w:after="200" w:line="276" w:lineRule="auto"/>
    </w:pPr>
    <w:rPr>
      <w:rFonts w:ascii="Verdana" w:hAnsi="Verdana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C1F28"/>
    <w:pPr>
      <w:pBdr>
        <w:top w:val="single" w:sz="24" w:space="0" w:color="E68923"/>
        <w:left w:val="single" w:sz="24" w:space="0" w:color="E68923"/>
        <w:bottom w:val="single" w:sz="24" w:space="0" w:color="E68923"/>
        <w:right w:val="single" w:sz="24" w:space="0" w:color="E68923"/>
      </w:pBdr>
      <w:shd w:val="clear" w:color="auto" w:fill="E68923"/>
      <w:spacing w:after="0"/>
      <w:jc w:val="center"/>
      <w:outlineLvl w:val="0"/>
    </w:pPr>
    <w:rPr>
      <w:rFonts w:ascii="Century Gothic" w:hAnsi="Century Gothic"/>
      <w:b/>
      <w:i/>
      <w:caps/>
      <w:color w:val="FFFFFF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17993"/>
    <w:pPr>
      <w:pBdr>
        <w:top w:val="single" w:sz="24" w:space="0" w:color="E68923"/>
        <w:left w:val="single" w:sz="24" w:space="0" w:color="E68923"/>
        <w:bottom w:val="single" w:sz="24" w:space="0" w:color="E68923"/>
        <w:right w:val="single" w:sz="24" w:space="0" w:color="E68923"/>
      </w:pBdr>
      <w:shd w:val="clear" w:color="auto" w:fill="E68923"/>
      <w:spacing w:after="0"/>
      <w:jc w:val="center"/>
      <w:outlineLvl w:val="1"/>
    </w:pPr>
    <w:rPr>
      <w:rFonts w:ascii="Century Gothic" w:hAnsi="Century Gothic"/>
      <w:b/>
      <w:i/>
      <w:caps/>
      <w:color w:val="FFFFFF"/>
      <w:spacing w:val="1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17CC"/>
    <w:pPr>
      <w:pBdr>
        <w:top w:val="single" w:sz="6" w:space="2" w:color="1CADE4"/>
      </w:pBdr>
      <w:spacing w:before="300" w:after="0"/>
      <w:outlineLvl w:val="2"/>
    </w:pPr>
    <w:rPr>
      <w:caps/>
      <w:color w:val="0D5571"/>
      <w:spacing w:val="1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17CC"/>
    <w:pPr>
      <w:pBdr>
        <w:top w:val="dotted" w:sz="6" w:space="2" w:color="1CADE4"/>
      </w:pBdr>
      <w:spacing w:before="200" w:after="0"/>
      <w:outlineLvl w:val="3"/>
    </w:pPr>
    <w:rPr>
      <w:caps/>
      <w:color w:val="1481AB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17CC"/>
    <w:pPr>
      <w:pBdr>
        <w:bottom w:val="single" w:sz="6" w:space="1" w:color="1CADE4"/>
      </w:pBdr>
      <w:spacing w:before="200" w:after="0"/>
      <w:outlineLvl w:val="4"/>
    </w:pPr>
    <w:rPr>
      <w:caps/>
      <w:color w:val="1481AB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17CC"/>
    <w:pPr>
      <w:pBdr>
        <w:bottom w:val="dotted" w:sz="6" w:space="1" w:color="1CADE4"/>
      </w:pBdr>
      <w:spacing w:before="200" w:after="0"/>
      <w:outlineLvl w:val="5"/>
    </w:pPr>
    <w:rPr>
      <w:caps/>
      <w:color w:val="1481AB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17CC"/>
    <w:pPr>
      <w:spacing w:before="200" w:after="0"/>
      <w:outlineLvl w:val="6"/>
    </w:pPr>
    <w:rPr>
      <w:caps/>
      <w:color w:val="1481AB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17C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17C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1F28"/>
    <w:rPr>
      <w:rFonts w:ascii="Century Gothic" w:hAnsi="Century Gothic" w:cs="Times New Roman"/>
      <w:b/>
      <w:i/>
      <w:caps/>
      <w:color w:val="FFFFFF"/>
      <w:spacing w:val="15"/>
      <w:sz w:val="22"/>
      <w:szCs w:val="22"/>
      <w:shd w:val="clear" w:color="auto" w:fill="E68923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7993"/>
    <w:rPr>
      <w:rFonts w:ascii="Century Gothic" w:hAnsi="Century Gothic" w:cs="Times New Roman"/>
      <w:b/>
      <w:i/>
      <w:caps/>
      <w:color w:val="FFFFFF"/>
      <w:spacing w:val="15"/>
      <w:sz w:val="28"/>
      <w:szCs w:val="28"/>
      <w:shd w:val="clear" w:color="auto" w:fill="E68923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17CC"/>
    <w:rPr>
      <w:rFonts w:cs="Times New Roman"/>
      <w:caps/>
      <w:color w:val="0D5571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517CC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517CC"/>
    <w:rPr>
      <w:rFonts w:cs="Times New Roman"/>
      <w:i/>
      <w:iCs/>
      <w:caps/>
      <w:spacing w:val="10"/>
      <w:sz w:val="18"/>
      <w:szCs w:val="18"/>
    </w:rPr>
  </w:style>
  <w:style w:type="paragraph" w:styleId="TOC1">
    <w:name w:val="toc 1"/>
    <w:basedOn w:val="Normal"/>
    <w:uiPriority w:val="99"/>
    <w:rsid w:val="00E82CDF"/>
    <w:pPr>
      <w:spacing w:before="559"/>
    </w:pPr>
    <w:rPr>
      <w:rFonts w:ascii="Calibri" w:hAnsi="Calibri"/>
    </w:rPr>
  </w:style>
  <w:style w:type="paragraph" w:styleId="TOC2">
    <w:name w:val="toc 2"/>
    <w:basedOn w:val="Normal"/>
    <w:uiPriority w:val="99"/>
    <w:rsid w:val="00E82CDF"/>
    <w:pPr>
      <w:spacing w:before="139"/>
      <w:ind w:left="321"/>
    </w:pPr>
    <w:rPr>
      <w:rFonts w:ascii="Calibri" w:hAnsi="Calibri"/>
    </w:rPr>
  </w:style>
  <w:style w:type="paragraph" w:styleId="TOC3">
    <w:name w:val="toc 3"/>
    <w:basedOn w:val="Normal"/>
    <w:uiPriority w:val="99"/>
    <w:rsid w:val="00E82CDF"/>
    <w:pPr>
      <w:spacing w:before="139"/>
      <w:ind w:left="539"/>
    </w:pPr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rsid w:val="00E82CDF"/>
    <w:pPr>
      <w:ind w:left="1540"/>
    </w:pPr>
    <w:rPr>
      <w:rFonts w:ascii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2F12"/>
    <w:rPr>
      <w:rFonts w:ascii="Verdana" w:hAnsi="Verdana"/>
      <w:szCs w:val="20"/>
    </w:rPr>
  </w:style>
  <w:style w:type="paragraph" w:styleId="ListParagraph">
    <w:name w:val="List Paragraph"/>
    <w:basedOn w:val="Normal"/>
    <w:uiPriority w:val="99"/>
    <w:qFormat/>
    <w:rsid w:val="00E82CDF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E82CDF"/>
  </w:style>
  <w:style w:type="paragraph" w:styleId="Header">
    <w:name w:val="header"/>
    <w:basedOn w:val="Normal"/>
    <w:link w:val="HeaderChar"/>
    <w:uiPriority w:val="99"/>
    <w:rsid w:val="00CD5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5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5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51A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347B71"/>
    <w:pPr>
      <w:spacing w:before="0" w:after="0"/>
    </w:pPr>
    <w:rPr>
      <w:rFonts w:ascii="Century Gothic" w:hAnsi="Century Gothic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47B71"/>
    <w:rPr>
      <w:rFonts w:ascii="Century Gothic" w:hAnsi="Century Gothic" w:cs="Times New Roman"/>
      <w:caps/>
      <w:spacing w:val="10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A517CC"/>
    <w:rPr>
      <w:b/>
      <w:bCs/>
      <w:color w:val="1481AB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76C1E"/>
    <w:pPr>
      <w:spacing w:before="0" w:after="0"/>
      <w:contextualSpacing/>
    </w:pPr>
    <w:rPr>
      <w:caps/>
      <w:color w:val="595959"/>
      <w:spacing w:val="10"/>
      <w:szCs w:val="21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6C1E"/>
    <w:rPr>
      <w:rFonts w:ascii="Verdana" w:hAnsi="Verdana" w:cs="Times New Roman"/>
      <w:caps/>
      <w:color w:val="595959"/>
      <w:spacing w:val="10"/>
      <w:sz w:val="21"/>
      <w:szCs w:val="21"/>
    </w:rPr>
  </w:style>
  <w:style w:type="character" w:styleId="Strong">
    <w:name w:val="Strong"/>
    <w:basedOn w:val="DefaultParagraphFont"/>
    <w:uiPriority w:val="22"/>
    <w:qFormat/>
    <w:rsid w:val="00A517C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517CC"/>
    <w:rPr>
      <w:rFonts w:cs="Times New Roman"/>
      <w:caps/>
      <w:color w:val="0D5571"/>
      <w:spacing w:val="5"/>
    </w:rPr>
  </w:style>
  <w:style w:type="paragraph" w:styleId="NoSpacing">
    <w:name w:val="No Spacing"/>
    <w:uiPriority w:val="99"/>
    <w:qFormat/>
    <w:rsid w:val="00A517CC"/>
    <w:pPr>
      <w:spacing w:before="100"/>
    </w:pPr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A517C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A517CC"/>
    <w:rPr>
      <w:rFonts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517CC"/>
    <w:pPr>
      <w:spacing w:before="240" w:after="240" w:line="240" w:lineRule="auto"/>
      <w:ind w:left="1080" w:right="1080"/>
      <w:jc w:val="center"/>
    </w:pPr>
    <w:rPr>
      <w:color w:val="1CADE4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517CC"/>
    <w:rPr>
      <w:rFonts w:cs="Times New Roman"/>
      <w:color w:val="1CADE4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8308D9"/>
    <w:rPr>
      <w:i/>
      <w:color w:val="0D5571"/>
    </w:rPr>
  </w:style>
  <w:style w:type="character" w:styleId="IntenseEmphasis">
    <w:name w:val="Intense Emphasis"/>
    <w:basedOn w:val="DefaultParagraphFont"/>
    <w:uiPriority w:val="99"/>
    <w:qFormat/>
    <w:rsid w:val="00A517CC"/>
    <w:rPr>
      <w:b/>
      <w:caps/>
      <w:color w:val="0D5571"/>
      <w:spacing w:val="10"/>
    </w:rPr>
  </w:style>
  <w:style w:type="character" w:styleId="SubtleReference">
    <w:name w:val="Subtle Reference"/>
    <w:basedOn w:val="DefaultParagraphFont"/>
    <w:uiPriority w:val="99"/>
    <w:qFormat/>
    <w:rsid w:val="00A517CC"/>
    <w:rPr>
      <w:b/>
      <w:color w:val="1CADE4"/>
    </w:rPr>
  </w:style>
  <w:style w:type="character" w:styleId="IntenseReference">
    <w:name w:val="Intense Reference"/>
    <w:basedOn w:val="DefaultParagraphFont"/>
    <w:uiPriority w:val="99"/>
    <w:qFormat/>
    <w:rsid w:val="00A517CC"/>
    <w:rPr>
      <w:b/>
      <w:i/>
      <w:caps/>
      <w:color w:val="1CADE4"/>
    </w:rPr>
  </w:style>
  <w:style w:type="character" w:styleId="BookTitle">
    <w:name w:val="Book Title"/>
    <w:basedOn w:val="DefaultParagraphFont"/>
    <w:uiPriority w:val="99"/>
    <w:qFormat/>
    <w:rsid w:val="00A517CC"/>
    <w:rPr>
      <w:b/>
      <w:i/>
      <w:spacing w:val="0"/>
    </w:rPr>
  </w:style>
  <w:style w:type="paragraph" w:styleId="TOCHeading">
    <w:name w:val="TOC Heading"/>
    <w:basedOn w:val="Heading1"/>
    <w:next w:val="Normal"/>
    <w:uiPriority w:val="99"/>
    <w:qFormat/>
    <w:rsid w:val="00A517CC"/>
    <w:pPr>
      <w:outlineLvl w:val="9"/>
    </w:pPr>
  </w:style>
  <w:style w:type="character" w:styleId="Hyperlink">
    <w:name w:val="Hyperlink"/>
    <w:basedOn w:val="DefaultParagraphFont"/>
    <w:uiPriority w:val="99"/>
    <w:rsid w:val="008D5430"/>
    <w:rPr>
      <w:rFonts w:cs="Times New Roman"/>
      <w:color w:val="0070C0"/>
      <w:u w:val="single"/>
    </w:rPr>
  </w:style>
  <w:style w:type="paragraph" w:styleId="NormalWeb">
    <w:name w:val="Normal (Web)"/>
    <w:basedOn w:val="Normal"/>
    <w:uiPriority w:val="99"/>
    <w:semiHidden/>
    <w:unhideWhenUsed/>
    <w:rsid w:val="00100220"/>
    <w:pPr>
      <w:spacing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6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C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6E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C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plcproject.com" TargetMode="External"/><Relationship Id="rId13" Type="http://schemas.openxmlformats.org/officeDocument/2006/relationships/hyperlink" Target="https://www.virtualbox.org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image" Target="media/image1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dbus.org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hyperlink" Target="http://www.openplcproject.com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thworks.com/products/matlab.html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virtualbox.org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drive.google.com/file/d/0B_Z9k_KFUm0cNHRKNlViQTlwODA/view?usp=sharing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youtube.com/watch?v=JjOQWwoaQuQ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hyperlink" Target="http://www.wisegeek.com/what-is-human-machine-interface.htm" TargetMode="External"/><Relationship Id="rId14" Type="http://schemas.openxmlformats.org/officeDocument/2006/relationships/hyperlink" Target="http://www.openplcproject.com/plcopen-editor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hyperlink" Target="http://en.radzio.dxp.pl/modbus-master-simulator/RMMS.zip" TargetMode="External"/><Relationship Id="rId35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5colleges.org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7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sler\AppData\Roaming\Microsoft\Templates\Word_C5_Module_CC_lice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EDE0-A540-45FD-85B6-08DF3DA0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Word_C5_Module_CC_license.dotx</Template>
  <TotalTime>1605</TotalTime>
  <Pages>13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C5 MS Word Template Accessible</vt:lpstr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 MS Word Template Accessible</dc:title>
  <dc:subject>Part 0:  Overview                                                      v01 – 05/15/16</dc:subject>
  <dc:creator>Christine Hosler</dc:creator>
  <cp:keywords>C5</cp:keywords>
  <dc:description/>
  <cp:lastModifiedBy>Thiago Alves</cp:lastModifiedBy>
  <cp:revision>30</cp:revision>
  <cp:lastPrinted>2017-07-09T04:13:00Z</cp:lastPrinted>
  <dcterms:created xsi:type="dcterms:W3CDTF">2017-10-23T20:50:00Z</dcterms:created>
  <dcterms:modified xsi:type="dcterms:W3CDTF">2018-02-22T17:50:00Z</dcterms:modified>
</cp:coreProperties>
</file>